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7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1" w:hRule="atLeast"/>
        </w:trPr>
        <w:tc>
          <w:tcPr>
            <w:tcW w:w="8755" w:type="dxa"/>
            <w:vAlign w:val="center"/>
          </w:tcPr>
          <w:p>
            <w:pPr>
              <w:pStyle w:val="13"/>
              <w:rPr>
                <w:rFonts w:hint="eastAsia" w:ascii="宋体" w:hAnsi="宋体" w:eastAsia="黑体" w:cs="华文中宋"/>
                <w:b/>
                <w:bCs/>
                <w:color w:val="000000"/>
                <w:sz w:val="52"/>
                <w:szCs w:val="5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b/>
                <w:bCs/>
                <w:color w:val="000000"/>
                <w:sz w:val="30"/>
              </w:rPr>
              <w:t>附件</w:t>
            </w:r>
          </w:p>
          <w:p>
            <w:pPr>
              <w:pStyle w:val="13"/>
              <w:wordWrap w:val="0"/>
              <w:ind w:right="480" w:firstLine="480"/>
              <w:jc w:val="center"/>
              <w:rPr>
                <w:rFonts w:ascii="宋体" w:hAnsi="宋体" w:cs="华文中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aps/>
                <w:color w:val="000000"/>
                <w:sz w:val="24"/>
                <w:szCs w:val="24"/>
              </w:rPr>
              <w:t xml:space="preserve">编号： </w:t>
            </w:r>
            <w:r>
              <w:rPr>
                <w:rFonts w:hint="eastAsia" w:ascii="仿宋_GB2312" w:hAnsi="仿宋_GB2312" w:eastAsia="仿宋_GB2312"/>
                <w:caps/>
                <w:color w:val="000000"/>
                <w:sz w:val="24"/>
                <w:szCs w:val="24"/>
              </w:rPr>
              <w:t>××××××</w:t>
            </w:r>
            <w:r>
              <w:rPr>
                <w:rFonts w:hint="eastAsia" w:ascii="仿宋" w:hAnsi="仿宋" w:eastAsia="仿宋"/>
                <w:caps/>
                <w:color w:val="000000"/>
                <w:sz w:val="24"/>
                <w:szCs w:val="24"/>
              </w:rPr>
              <w:t xml:space="preserve">（县级行政区域代码）- </w:t>
            </w:r>
            <w:r>
              <w:rPr>
                <w:rFonts w:hint="eastAsia" w:ascii="仿宋_GB2312" w:hAnsi="仿宋_GB2312" w:eastAsia="仿宋_GB2312"/>
                <w:caps/>
                <w:color w:val="000000"/>
                <w:sz w:val="24"/>
                <w:szCs w:val="24"/>
              </w:rPr>
              <w:t>×××</w:t>
            </w:r>
            <w:r>
              <w:rPr>
                <w:rFonts w:hint="eastAsia" w:ascii="仿宋" w:hAnsi="仿宋" w:eastAsia="仿宋"/>
                <w:caps/>
                <w:color w:val="000000"/>
                <w:sz w:val="24"/>
                <w:szCs w:val="24"/>
              </w:rPr>
              <w:t xml:space="preserve">号 </w:t>
            </w:r>
          </w:p>
          <w:p>
            <w:pPr>
              <w:pStyle w:val="13"/>
              <w:ind w:firstLine="1040"/>
              <w:jc w:val="center"/>
              <w:rPr>
                <w:rFonts w:ascii="宋体" w:hAnsi="宋体" w:cs="华文中宋"/>
                <w:b/>
                <w:bCs/>
                <w:color w:val="000000"/>
                <w:sz w:val="52"/>
                <w:szCs w:val="52"/>
              </w:rPr>
            </w:pPr>
          </w:p>
          <w:p>
            <w:pPr>
              <w:pStyle w:val="13"/>
              <w:ind w:firstLine="1040"/>
              <w:jc w:val="center"/>
              <w:rPr>
                <w:rFonts w:ascii="宋体" w:hAnsi="宋体" w:cs="华文中宋"/>
                <w:b/>
                <w:bCs/>
                <w:color w:val="000000"/>
                <w:sz w:val="52"/>
                <w:szCs w:val="52"/>
              </w:rPr>
            </w:pPr>
          </w:p>
          <w:p>
            <w:pPr>
              <w:pStyle w:val="13"/>
              <w:jc w:val="center"/>
              <w:rPr>
                <w:rFonts w:ascii="黑体" w:hAnsi="黑体" w:eastAsia="黑体" w:cs="华文中宋"/>
                <w:bCs/>
                <w:color w:val="000000"/>
                <w:sz w:val="52"/>
                <w:szCs w:val="52"/>
              </w:rPr>
            </w:pPr>
            <w:r>
              <w:rPr>
                <w:rFonts w:hint="eastAsia" w:ascii="黑体" w:hAnsi="黑体" w:eastAsia="黑体" w:cs="华文中宋"/>
                <w:bCs/>
                <w:color w:val="000000"/>
                <w:sz w:val="52"/>
                <w:szCs w:val="52"/>
              </w:rPr>
              <w:t>第</w:t>
            </w:r>
            <w:r>
              <w:rPr>
                <w:rFonts w:hint="eastAsia" w:ascii="黑体" w:hAnsi="黑体" w:eastAsia="黑体" w:cs="华文中宋"/>
                <w:bCs/>
                <w:color w:val="000000"/>
                <w:sz w:val="52"/>
                <w:szCs w:val="52"/>
                <w:lang w:eastAsia="zh-CN"/>
              </w:rPr>
              <w:t>六</w:t>
            </w:r>
            <w:r>
              <w:rPr>
                <w:rFonts w:hint="eastAsia" w:ascii="黑体" w:hAnsi="黑体" w:eastAsia="黑体" w:cs="华文中宋"/>
                <w:bCs/>
                <w:color w:val="000000"/>
                <w:sz w:val="52"/>
                <w:szCs w:val="52"/>
              </w:rPr>
              <w:t>批传统村落调查推荐表</w:t>
            </w:r>
          </w:p>
          <w:p>
            <w:pPr>
              <w:pStyle w:val="13"/>
              <w:ind w:firstLine="420"/>
              <w:rPr>
                <w:rFonts w:ascii="仿宋" w:hAnsi="仿宋" w:eastAsia="仿宋"/>
                <w:color w:val="000000"/>
              </w:rPr>
            </w:pPr>
          </w:p>
          <w:p>
            <w:pPr>
              <w:ind w:firstLine="562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ind w:firstLine="562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480" w:lineRule="auto"/>
              <w:ind w:firstLine="562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村落名称：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u w:val="single"/>
              </w:rPr>
              <w:t xml:space="preserve">                                         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                     </w:t>
            </w:r>
          </w:p>
          <w:p>
            <w:pPr>
              <w:tabs>
                <w:tab w:val="center" w:pos="4393"/>
                <w:tab w:val="left" w:pos="6945"/>
              </w:tabs>
              <w:spacing w:line="480" w:lineRule="auto"/>
              <w:ind w:firstLine="562"/>
              <w:jc w:val="both"/>
              <w:rPr>
                <w:rFonts w:ascii="仿宋" w:hAnsi="仿宋" w:eastAsia="仿宋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所属镇（乡）：</w:t>
            </w: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u w:val="single"/>
              </w:rPr>
              <w:t xml:space="preserve">                                      </w:t>
            </w:r>
          </w:p>
          <w:p>
            <w:pPr>
              <w:tabs>
                <w:tab w:val="center" w:pos="4393"/>
                <w:tab w:val="left" w:pos="6945"/>
              </w:tabs>
              <w:spacing w:line="480" w:lineRule="auto"/>
              <w:ind w:firstLine="562"/>
              <w:jc w:val="both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所属县（市、区、旗）：</w:t>
            </w: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u w:val="single"/>
              </w:rPr>
              <w:t xml:space="preserve">                              </w:t>
            </w:r>
          </w:p>
          <w:p>
            <w:pPr>
              <w:tabs>
                <w:tab w:val="center" w:pos="4393"/>
                <w:tab w:val="left" w:pos="6945"/>
              </w:tabs>
              <w:spacing w:line="480" w:lineRule="auto"/>
              <w:ind w:firstLine="562"/>
              <w:jc w:val="both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所属市（地、州、盟）：</w:t>
            </w: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u w:val="single"/>
              </w:rPr>
              <w:t xml:space="preserve">                            </w:t>
            </w:r>
          </w:p>
          <w:p>
            <w:pPr>
              <w:tabs>
                <w:tab w:val="center" w:pos="4393"/>
                <w:tab w:val="left" w:pos="6945"/>
              </w:tabs>
              <w:spacing w:line="480" w:lineRule="auto"/>
              <w:ind w:firstLine="562"/>
              <w:jc w:val="both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所属省（自治区、直辖市）：</w:t>
            </w: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                      </w:t>
            </w:r>
          </w:p>
          <w:p>
            <w:pPr>
              <w:tabs>
                <w:tab w:val="center" w:pos="4393"/>
                <w:tab w:val="left" w:pos="6945"/>
              </w:tabs>
              <w:spacing w:line="480" w:lineRule="auto"/>
              <w:ind w:firstLine="562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  <w:p>
            <w:pPr>
              <w:tabs>
                <w:tab w:val="center" w:pos="4393"/>
                <w:tab w:val="left" w:pos="6945"/>
              </w:tabs>
              <w:spacing w:line="480" w:lineRule="auto"/>
              <w:ind w:firstLine="562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eastAsia="zh-CN"/>
              </w:rPr>
              <w:t>县级人民政府</w:t>
            </w: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（盖章）：</w:t>
            </w:r>
          </w:p>
          <w:p>
            <w:pPr>
              <w:tabs>
                <w:tab w:val="center" w:pos="4393"/>
                <w:tab w:val="left" w:pos="6945"/>
              </w:tabs>
              <w:spacing w:line="48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</w:t>
            </w:r>
          </w:p>
          <w:p>
            <w:pPr>
              <w:tabs>
                <w:tab w:val="center" w:pos="4393"/>
                <w:tab w:val="left" w:pos="6945"/>
              </w:tabs>
              <w:spacing w:line="480" w:lineRule="auto"/>
              <w:ind w:firstLine="562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  <w:p>
            <w:pPr>
              <w:tabs>
                <w:tab w:val="center" w:pos="4393"/>
                <w:tab w:val="left" w:pos="6945"/>
              </w:tabs>
              <w:spacing w:line="480" w:lineRule="auto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填表日期：</w:t>
            </w: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pageBreakBefore/>
        <w:rPr>
          <w:rFonts w:ascii="黑体" w:hAns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bCs/>
          <w:color w:val="000000"/>
          <w:sz w:val="36"/>
          <w:szCs w:val="36"/>
        </w:rPr>
        <w:t>一、村落概况</w:t>
      </w:r>
    </w:p>
    <w:p>
      <w:pPr>
        <w:spacing w:before="312" w:beforeLines="100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村落概况表</w:t>
      </w:r>
    </w:p>
    <w:tbl>
      <w:tblPr>
        <w:tblStyle w:val="7"/>
        <w:tblW w:w="8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676"/>
        <w:gridCol w:w="1842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1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村落名称</w:t>
            </w:r>
          </w:p>
        </w:tc>
        <w:tc>
          <w:tcPr>
            <w:tcW w:w="7070" w:type="dxa"/>
            <w:gridSpan w:val="3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 xml:space="preserve">         省       市      县（市）     镇（乡）     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1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村落形成年代</w:t>
            </w:r>
          </w:p>
        </w:tc>
        <w:tc>
          <w:tcPr>
            <w:tcW w:w="7070" w:type="dxa"/>
            <w:gridSpan w:val="3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 xml:space="preserve">□ 元代以前  □ 明代  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□ 清代  □ 民国时期</w:t>
            </w:r>
          </w:p>
          <w:p>
            <w:pPr>
              <w:jc w:val="both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t>□ 建国以后</w:t>
            </w:r>
            <w:r>
              <w:rPr>
                <w:rFonts w:hint="eastAsia" w:ascii="仿宋" w:hAnsi="仿宋" w:eastAsia="仿宋" w:cs="宋体"/>
                <w:color w:val="000000"/>
                <w:kern w:val="0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511" w:type="dxa"/>
            <w:vMerge w:val="restart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地理信息</w:t>
            </w:r>
          </w:p>
        </w:tc>
        <w:tc>
          <w:tcPr>
            <w:tcW w:w="2676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经度：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地形地貌特征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□</w:t>
            </w:r>
            <w:r>
              <w:rPr>
                <w:rFonts w:ascii="仿宋" w:hAnsi="仿宋" w:eastAsia="仿宋" w:cs="宋体"/>
                <w:color w:val="000000"/>
                <w:kern w:val="0"/>
              </w:rPr>
              <w:t>高原</w:t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t xml:space="preserve"> □</w:t>
            </w:r>
            <w:r>
              <w:rPr>
                <w:rFonts w:ascii="仿宋" w:hAnsi="仿宋" w:eastAsia="仿宋" w:cs="宋体"/>
                <w:color w:val="000000"/>
                <w:kern w:val="0"/>
              </w:rPr>
              <w:t>山地</w:t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t xml:space="preserve"> □</w:t>
            </w:r>
            <w:r>
              <w:rPr>
                <w:rFonts w:ascii="仿宋" w:hAnsi="仿宋" w:eastAsia="仿宋" w:cs="宋体"/>
                <w:color w:val="000000"/>
                <w:kern w:val="0"/>
              </w:rPr>
              <w:t>平原</w:t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t xml:space="preserve"> 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□</w:t>
            </w:r>
            <w:r>
              <w:rPr>
                <w:rFonts w:ascii="仿宋" w:hAnsi="仿宋" w:eastAsia="仿宋" w:cs="宋体"/>
                <w:color w:val="000000"/>
                <w:kern w:val="0"/>
              </w:rPr>
              <w:t>丘陵</w:t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t xml:space="preserve"> □河网地区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511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  <w:tc>
          <w:tcPr>
            <w:tcW w:w="2676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纬度：</w:t>
            </w: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511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  <w:tc>
          <w:tcPr>
            <w:tcW w:w="2676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海拔：</w:t>
            </w: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51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区位特征</w:t>
            </w:r>
          </w:p>
        </w:tc>
        <w:tc>
          <w:tcPr>
            <w:tcW w:w="7070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 xml:space="preserve">□ 沿边地区 </w:t>
            </w:r>
            <w:r>
              <w:rPr>
                <w:rFonts w:hint="eastAsia" w:ascii="仿宋" w:hAnsi="仿宋" w:eastAsia="仿宋" w:cs="宋体"/>
                <w:color w:val="000000"/>
                <w:kern w:val="0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t xml:space="preserve">□ </w:t>
            </w:r>
            <w:r>
              <w:rPr>
                <w:rFonts w:hint="eastAsia" w:ascii="仿宋" w:hAnsi="仿宋" w:eastAsia="仿宋" w:cs="宋体"/>
                <w:color w:val="000000"/>
                <w:kern w:val="0"/>
                <w:lang w:eastAsia="zh-CN"/>
              </w:rPr>
              <w:t>城市近郊区</w:t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t xml:space="preserve"> </w:t>
            </w:r>
          </w:p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□ 民族地区</w:t>
            </w:r>
            <w:r>
              <w:rPr>
                <w:rFonts w:hint="eastAsia" w:ascii="仿宋" w:hAnsi="仿宋" w:eastAsia="仿宋" w:cs="宋体"/>
                <w:color w:val="000000"/>
                <w:kern w:val="0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t xml:space="preserve">□ </w:t>
            </w:r>
            <w:r>
              <w:rPr>
                <w:rFonts w:hint="eastAsia" w:ascii="仿宋" w:hAnsi="仿宋" w:eastAsia="仿宋" w:cs="宋体"/>
                <w:color w:val="000000"/>
                <w:kern w:val="0"/>
                <w:lang w:eastAsia="zh-CN"/>
              </w:rPr>
              <w:t>风景名胜区周边附近</w:t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t xml:space="preserve"> </w:t>
            </w:r>
          </w:p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□ 革命老区</w:t>
            </w:r>
          </w:p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□ 国家乡村振兴重点帮扶县</w:t>
            </w:r>
          </w:p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□ 国家集中连片保护利用示范</w:t>
            </w:r>
            <w:r>
              <w:rPr>
                <w:rFonts w:hint="eastAsia" w:ascii="仿宋" w:hAnsi="仿宋" w:eastAsia="仿宋" w:cs="宋体"/>
                <w:color w:val="000000"/>
                <w:kern w:val="0"/>
                <w:lang w:eastAsia="zh-CN"/>
              </w:rPr>
              <w:t>市州、县（市、区）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51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临近文化区域</w:t>
            </w:r>
          </w:p>
        </w:tc>
        <w:tc>
          <w:tcPr>
            <w:tcW w:w="7070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□ 国家文化公园周边</w:t>
            </w:r>
          </w:p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□ 重大文化线路周边</w:t>
            </w:r>
          </w:p>
          <w:p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□ 周边无国家级文化区域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临近文化区域的名称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4"/>
                <w:u w:val="single"/>
              </w:rPr>
              <w:t xml:space="preserve">                          </w:t>
            </w:r>
            <w:r>
              <w:rPr>
                <w:rFonts w:hint="eastAsia" w:ascii="仿宋" w:hAnsi="仿宋" w:eastAsia="仿宋" w:cs="宋体"/>
                <w:color w:val="auto"/>
                <w:kern w:val="0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村域面积</w:t>
            </w:r>
          </w:p>
        </w:tc>
        <w:tc>
          <w:tcPr>
            <w:tcW w:w="2676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 xml:space="preserve">               平方公里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村庄占地面积</w:t>
            </w:r>
          </w:p>
        </w:tc>
        <w:tc>
          <w:tcPr>
            <w:tcW w:w="2552" w:type="dxa"/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 xml:space="preserve">        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户籍人口</w:t>
            </w:r>
          </w:p>
        </w:tc>
        <w:tc>
          <w:tcPr>
            <w:tcW w:w="2676" w:type="dxa"/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 xml:space="preserve">         人                   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常住人口</w:t>
            </w:r>
          </w:p>
        </w:tc>
        <w:tc>
          <w:tcPr>
            <w:tcW w:w="2552" w:type="dxa"/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 xml:space="preserve">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村集体年收入</w:t>
            </w:r>
          </w:p>
        </w:tc>
        <w:tc>
          <w:tcPr>
            <w:tcW w:w="2676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 xml:space="preserve">                万元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村民人均年收入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 xml:space="preserve">                   元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主要民族</w:t>
            </w:r>
          </w:p>
        </w:tc>
        <w:tc>
          <w:tcPr>
            <w:tcW w:w="2676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t xml:space="preserve">族 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主要产业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村民对传统村落是否了解</w:t>
            </w:r>
          </w:p>
        </w:tc>
        <w:tc>
          <w:tcPr>
            <w:tcW w:w="7070" w:type="dxa"/>
            <w:gridSpan w:val="3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 xml:space="preserve">□不了解  □了解   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村民了解方式：□村民大会  □张贴通知  □其它方式：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51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村落是否列入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各级保护或示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范名录</w:t>
            </w:r>
          </w:p>
        </w:tc>
        <w:tc>
          <w:tcPr>
            <w:tcW w:w="7070" w:type="dxa"/>
            <w:gridSpan w:val="3"/>
            <w:vAlign w:val="center"/>
          </w:tcPr>
          <w:p>
            <w:pPr>
              <w:spacing w:before="156" w:beforeLines="50"/>
              <w:jc w:val="both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传统村落保护名录：            □省级 □市级 □县级</w:t>
            </w:r>
          </w:p>
          <w:p>
            <w:pPr>
              <w:spacing w:before="156" w:beforeLines="50"/>
              <w:jc w:val="both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列入历史文化名村：            □国家级 □省级</w:t>
            </w:r>
          </w:p>
          <w:p>
            <w:pPr>
              <w:jc w:val="both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列入特色景观旅游名村：        □国家级 □省级</w:t>
            </w:r>
          </w:p>
          <w:p>
            <w:pPr>
              <w:jc w:val="both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列入少数民族特色村寨试点示范：□是     □否</w:t>
            </w:r>
          </w:p>
          <w:p>
            <w:pPr>
              <w:jc w:val="both"/>
              <w:rPr>
                <w:rFonts w:ascii="仿宋" w:hAnsi="仿宋" w:eastAsia="仿宋" w:cs="宋体"/>
                <w:color w:val="000000"/>
                <w:kern w:val="0"/>
                <w:u w:val="singl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其他，请注明名称及由哪一级认定公布：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u w:val="single"/>
              </w:rPr>
              <w:t xml:space="preserve">                               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 xml:space="preserve">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511" w:type="dxa"/>
            <w:vMerge w:val="restart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村落简介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  <w:tc>
          <w:tcPr>
            <w:tcW w:w="7070" w:type="dxa"/>
            <w:gridSpan w:val="3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一句话（10个字以内）概括村落特点：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1511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  <w:tc>
          <w:tcPr>
            <w:tcW w:w="7070" w:type="dxa"/>
            <w:gridSpan w:val="3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描述村落地理环境：地理位置、行政管属、自然条件（气候、地貌、地质、水文、土壤、植被、动物、主要灾害等）、村落面积、布局等。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511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  <w:tc>
          <w:tcPr>
            <w:tcW w:w="7070" w:type="dxa"/>
            <w:gridSpan w:val="3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描述村落宗族、分布、人口、户数等。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511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  <w:tc>
          <w:tcPr>
            <w:tcW w:w="7070" w:type="dxa"/>
            <w:gridSpan w:val="3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描述村落产业、村民收入、经济状况。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511" w:type="dxa"/>
            <w:vMerge w:val="restart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村落历史</w:t>
            </w:r>
          </w:p>
        </w:tc>
        <w:tc>
          <w:tcPr>
            <w:tcW w:w="7070" w:type="dxa"/>
            <w:gridSpan w:val="3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描述村落迁徙历史。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1511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  <w:tc>
          <w:tcPr>
            <w:tcW w:w="7070" w:type="dxa"/>
            <w:gridSpan w:val="3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描述村落建村历史过程。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511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  <w:tc>
          <w:tcPr>
            <w:tcW w:w="7070" w:type="dxa"/>
            <w:gridSpan w:val="3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描述村落建制变迁史。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151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重要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历史人物</w:t>
            </w:r>
          </w:p>
        </w:tc>
        <w:tc>
          <w:tcPr>
            <w:tcW w:w="7070" w:type="dxa"/>
            <w:gridSpan w:val="3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描述主要历史人物的生卒年、重要事迹、依据等。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1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重要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历史事件</w:t>
            </w:r>
          </w:p>
        </w:tc>
        <w:tc>
          <w:tcPr>
            <w:tcW w:w="7070" w:type="dxa"/>
            <w:gridSpan w:val="3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描述主要历史事件的发生时间、经过</w:t>
            </w:r>
            <w:r>
              <w:rPr>
                <w:rFonts w:hint="eastAsia" w:ascii="仿宋" w:hAnsi="仿宋" w:eastAsia="仿宋" w:cs="宋体"/>
                <w:color w:val="000000"/>
                <w:kern w:val="0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t>出处等。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51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掌故轶事</w:t>
            </w:r>
          </w:p>
        </w:tc>
        <w:tc>
          <w:tcPr>
            <w:tcW w:w="7070" w:type="dxa"/>
            <w:gridSpan w:val="3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简要讲述村庄历史上发生的趣事轶闻等。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</w:tr>
    </w:tbl>
    <w:p>
      <w:pPr>
        <w:pageBreakBefore/>
        <w:rPr>
          <w:rFonts w:ascii="黑体" w:hAns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bCs/>
          <w:color w:val="000000"/>
          <w:sz w:val="36"/>
          <w:szCs w:val="36"/>
        </w:rPr>
        <w:t>二、周围环境</w:t>
      </w:r>
    </w:p>
    <w:p>
      <w:pPr>
        <w:spacing w:before="312" w:beforeLines="100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周围环境表</w:t>
      </w:r>
    </w:p>
    <w:tbl>
      <w:tblPr>
        <w:tblStyle w:val="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7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88" w:type="dxa"/>
            <w:vAlign w:val="center"/>
          </w:tcPr>
          <w:p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项目</w:t>
            </w:r>
          </w:p>
        </w:tc>
        <w:tc>
          <w:tcPr>
            <w:tcW w:w="7025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588" w:type="dxa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自然环境</w:t>
            </w:r>
          </w:p>
        </w:tc>
        <w:tc>
          <w:tcPr>
            <w:tcW w:w="7025" w:type="dxa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描述村域范围内的山川水系、地质地貌、植被动物等自然环境要素。</w:t>
            </w: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588" w:type="dxa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风景名胜</w:t>
            </w:r>
          </w:p>
        </w:tc>
        <w:tc>
          <w:tcPr>
            <w:tcW w:w="7025" w:type="dxa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描述村落周边的风景名胜的位置、级别、类别、环境和主要内容介绍。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588" w:type="dxa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文物古迹</w:t>
            </w:r>
          </w:p>
        </w:tc>
        <w:tc>
          <w:tcPr>
            <w:tcW w:w="7025" w:type="dxa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描述村落内现存的文物古迹的建造年代、发生的故事、保存状况。</w:t>
            </w:r>
          </w:p>
        </w:tc>
      </w:tr>
    </w:tbl>
    <w:p>
      <w:pPr>
        <w:spacing w:before="312" w:beforeLines="100"/>
        <w:rPr>
          <w:rFonts w:ascii="黑体" w:hAns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bCs/>
          <w:color w:val="000000"/>
          <w:sz w:val="36"/>
          <w:szCs w:val="36"/>
        </w:rPr>
        <w:t>三、选址格局</w:t>
      </w:r>
    </w:p>
    <w:p>
      <w:pPr>
        <w:spacing w:before="156" w:beforeLines="50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选址格局表</w:t>
      </w:r>
    </w:p>
    <w:tbl>
      <w:tblPr>
        <w:tblStyle w:val="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7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88" w:type="dxa"/>
            <w:vAlign w:val="center"/>
          </w:tcPr>
          <w:p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项目</w:t>
            </w:r>
          </w:p>
        </w:tc>
        <w:tc>
          <w:tcPr>
            <w:tcW w:w="7025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588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村落选址</w:t>
            </w:r>
          </w:p>
        </w:tc>
        <w:tc>
          <w:tcPr>
            <w:tcW w:w="7025" w:type="dxa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描述村落选址特点、形成背景等。</w:t>
            </w: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588" w:type="dxa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村落格局</w:t>
            </w:r>
          </w:p>
        </w:tc>
        <w:tc>
          <w:tcPr>
            <w:tcW w:w="7025" w:type="dxa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描述聚落形态、格局、分布、主要街巷，描述民居、祠堂、庙宇、书院、鼓楼、花桥等分布情况。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588" w:type="dxa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村落风貌</w:t>
            </w:r>
          </w:p>
        </w:tc>
        <w:tc>
          <w:tcPr>
            <w:tcW w:w="7025" w:type="dxa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描述村庄风貌特证，包括村落自然风貌、环境风貌、建筑风貌、重要节点特征等。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588" w:type="dxa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建村智慧</w:t>
            </w:r>
          </w:p>
        </w:tc>
        <w:tc>
          <w:tcPr>
            <w:tcW w:w="7025" w:type="dxa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描述最早先人落户于此，至今建村过程中的精彩智慧。</w:t>
            </w:r>
          </w:p>
        </w:tc>
      </w:tr>
    </w:tbl>
    <w:p>
      <w:pPr>
        <w:spacing w:before="312" w:beforeLines="100"/>
        <w:rPr>
          <w:rFonts w:ascii="黑体" w:hAns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bCs/>
          <w:color w:val="000000"/>
          <w:sz w:val="36"/>
          <w:szCs w:val="36"/>
        </w:rPr>
        <w:t>四、传统建筑</w:t>
      </w:r>
    </w:p>
    <w:p>
      <w:pPr>
        <w:spacing w:before="156" w:beforeLines="50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1．传统建筑总表</w:t>
      </w:r>
    </w:p>
    <w:tbl>
      <w:tblPr>
        <w:tblStyle w:val="7"/>
        <w:tblW w:w="85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552"/>
        <w:gridCol w:w="2233"/>
        <w:gridCol w:w="35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1" w:type="dxa"/>
            <w:vMerge w:val="restart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基本信息</w:t>
            </w:r>
          </w:p>
        </w:tc>
        <w:tc>
          <w:tcPr>
            <w:tcW w:w="1552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编号</w:t>
            </w:r>
          </w:p>
        </w:tc>
        <w:tc>
          <w:tcPr>
            <w:tcW w:w="22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建筑名称</w:t>
            </w:r>
          </w:p>
        </w:tc>
        <w:tc>
          <w:tcPr>
            <w:tcW w:w="3545" w:type="dxa"/>
            <w:vAlign w:val="center"/>
          </w:tcPr>
          <w:p>
            <w:pPr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保护级别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231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  <w:tc>
          <w:tcPr>
            <w:tcW w:w="1552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Cs/>
                <w:color w:val="000000"/>
              </w:rPr>
            </w:pPr>
            <w:r>
              <w:rPr>
                <w:rFonts w:hint="eastAsia" w:ascii="仿宋" w:hAnsi="仿宋" w:eastAsia="仿宋"/>
                <w:bCs/>
                <w:color w:val="000000"/>
              </w:rPr>
              <w:t>JZ-001</w:t>
            </w:r>
          </w:p>
        </w:tc>
        <w:tc>
          <w:tcPr>
            <w:tcW w:w="22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</w:rPr>
            </w:pPr>
          </w:p>
        </w:tc>
        <w:tc>
          <w:tcPr>
            <w:tcW w:w="3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31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  <w:tc>
          <w:tcPr>
            <w:tcW w:w="155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JZ-002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</w:rPr>
            </w:pPr>
          </w:p>
        </w:tc>
        <w:tc>
          <w:tcPr>
            <w:tcW w:w="3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231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  <w:tc>
          <w:tcPr>
            <w:tcW w:w="15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JZ-003</w:t>
            </w:r>
          </w:p>
        </w:tc>
        <w:tc>
          <w:tcPr>
            <w:tcW w:w="22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</w:rPr>
            </w:pPr>
          </w:p>
        </w:tc>
        <w:tc>
          <w:tcPr>
            <w:tcW w:w="3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1231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  <w:tc>
          <w:tcPr>
            <w:tcW w:w="15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……</w:t>
            </w:r>
          </w:p>
        </w:tc>
        <w:tc>
          <w:tcPr>
            <w:tcW w:w="22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</w:rPr>
            </w:pPr>
          </w:p>
        </w:tc>
        <w:tc>
          <w:tcPr>
            <w:tcW w:w="3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1231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  <w:tc>
          <w:tcPr>
            <w:tcW w:w="15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  <w:tc>
          <w:tcPr>
            <w:tcW w:w="22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</w:rPr>
            </w:pPr>
          </w:p>
        </w:tc>
        <w:tc>
          <w:tcPr>
            <w:tcW w:w="3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1231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  <w:tc>
          <w:tcPr>
            <w:tcW w:w="15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  <w:tc>
          <w:tcPr>
            <w:tcW w:w="22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</w:rPr>
            </w:pPr>
          </w:p>
        </w:tc>
        <w:tc>
          <w:tcPr>
            <w:tcW w:w="3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1231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  <w:tc>
          <w:tcPr>
            <w:tcW w:w="15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  <w:tc>
          <w:tcPr>
            <w:tcW w:w="22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</w:rPr>
            </w:pPr>
          </w:p>
        </w:tc>
        <w:tc>
          <w:tcPr>
            <w:tcW w:w="35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31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  <w:tc>
          <w:tcPr>
            <w:tcW w:w="7330" w:type="dxa"/>
            <w:gridSpan w:val="3"/>
            <w:tcBorders>
              <w:top w:val="single" w:color="auto" w:sz="4" w:space="0"/>
            </w:tcBorders>
          </w:tcPr>
          <w:p>
            <w:pPr>
              <w:rPr>
                <w:rFonts w:ascii="仿宋" w:hAnsi="仿宋" w:eastAsia="仿宋"/>
                <w:bCs/>
                <w:color w:val="000000"/>
              </w:rPr>
            </w:pPr>
            <w:r>
              <w:rPr>
                <w:rFonts w:hint="eastAsia" w:ascii="仿宋" w:hAnsi="仿宋" w:eastAsia="仿宋"/>
                <w:bCs/>
                <w:color w:val="000000"/>
              </w:rPr>
              <w:t>注：建筑名称与后续建筑表一致。以院落的形式存在的，可以院落为单位编号、填表、提交资料。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2" w:hRule="atLeast"/>
          <w:jc w:val="center"/>
        </w:trPr>
        <w:tc>
          <w:tcPr>
            <w:tcW w:w="1231" w:type="dxa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传统建筑情况简介</w:t>
            </w:r>
          </w:p>
        </w:tc>
        <w:tc>
          <w:tcPr>
            <w:tcW w:w="7330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简介传统建筑整体上的主要特点和文化内涵等。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</w:tr>
    </w:tbl>
    <w:p>
      <w:pPr>
        <w:spacing w:before="156" w:beforeLines="50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2． 重要传统建筑及图照表（每栋建筑一个表）</w:t>
      </w:r>
    </w:p>
    <w:tbl>
      <w:tblPr>
        <w:tblStyle w:val="7"/>
        <w:tblW w:w="8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842"/>
        <w:gridCol w:w="1843"/>
        <w:gridCol w:w="1134"/>
        <w:gridCol w:w="567"/>
        <w:gridCol w:w="1418"/>
        <w:gridCol w:w="726"/>
        <w:gridCol w:w="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0" w:type="dxa"/>
          <w:trHeight w:val="507" w:hRule="exact"/>
          <w:jc w:val="center"/>
        </w:trPr>
        <w:tc>
          <w:tcPr>
            <w:tcW w:w="1231" w:type="dxa"/>
            <w:vMerge w:val="restart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权属信息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5688" w:type="dxa"/>
            <w:gridSpan w:val="5"/>
            <w:vAlign w:val="center"/>
          </w:tcPr>
          <w:p>
            <w:pPr>
              <w:ind w:left="36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JZ-***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78" w:hRule="exact"/>
          <w:jc w:val="center"/>
        </w:trPr>
        <w:tc>
          <w:tcPr>
            <w:tcW w:w="1231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产权归属</w:t>
            </w:r>
          </w:p>
        </w:tc>
        <w:tc>
          <w:tcPr>
            <w:tcW w:w="5688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个人       □ 集体      □ 政府 </w:t>
            </w:r>
          </w:p>
          <w:p>
            <w:pPr>
              <w:ind w:left="36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（如归个人，需填写以下其他家庭信息）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231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户主姓名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户籍人口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常住人口</w:t>
            </w:r>
          </w:p>
        </w:tc>
        <w:tc>
          <w:tcPr>
            <w:tcW w:w="746" w:type="dxa"/>
            <w:gridSpan w:val="2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1" w:hRule="exact"/>
          <w:jc w:val="center"/>
        </w:trPr>
        <w:tc>
          <w:tcPr>
            <w:tcW w:w="1231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始建时间</w:t>
            </w:r>
          </w:p>
        </w:tc>
        <w:tc>
          <w:tcPr>
            <w:tcW w:w="5688" w:type="dxa"/>
            <w:gridSpan w:val="5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□元代以前  □明代  □清代  □民国时期  □ 建国以后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50" w:hRule="exact"/>
          <w:jc w:val="center"/>
        </w:trPr>
        <w:tc>
          <w:tcPr>
            <w:tcW w:w="1231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建筑是否列入各级保护名录</w:t>
            </w:r>
          </w:p>
        </w:tc>
        <w:tc>
          <w:tcPr>
            <w:tcW w:w="5688" w:type="dxa"/>
            <w:gridSpan w:val="5"/>
          </w:tcPr>
          <w:p>
            <w:pPr>
              <w:spacing w:before="312" w:beforeLines="1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如是，请注明：______________________________________________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77" w:hRule="exact"/>
          <w:jc w:val="center"/>
        </w:trPr>
        <w:tc>
          <w:tcPr>
            <w:tcW w:w="1231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保护状况</w:t>
            </w:r>
          </w:p>
        </w:tc>
        <w:tc>
          <w:tcPr>
            <w:tcW w:w="5688" w:type="dxa"/>
            <w:gridSpan w:val="5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□保护状况良好 □保护状况一般  □保护状况差、损毁严重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61" w:hRule="exact"/>
          <w:jc w:val="center"/>
        </w:trPr>
        <w:tc>
          <w:tcPr>
            <w:tcW w:w="1231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是否列入农村危房改造范围</w:t>
            </w:r>
          </w:p>
        </w:tc>
        <w:tc>
          <w:tcPr>
            <w:tcW w:w="5688" w:type="dxa"/>
            <w:gridSpan w:val="5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□ 是   □ 否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87" w:hRule="exact"/>
          <w:jc w:val="center"/>
        </w:trPr>
        <w:tc>
          <w:tcPr>
            <w:tcW w:w="1231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利用状况</w:t>
            </w:r>
          </w:p>
        </w:tc>
        <w:tc>
          <w:tcPr>
            <w:tcW w:w="5688" w:type="dxa"/>
            <w:gridSpan w:val="5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□闲置   □居住   □利用，用途：_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u w:val="single"/>
              </w:rPr>
              <w:t xml:space="preserve">_       __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87" w:hRule="exact"/>
          <w:jc w:val="center"/>
        </w:trPr>
        <w:tc>
          <w:tcPr>
            <w:tcW w:w="1231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总占地面积</w:t>
            </w:r>
          </w:p>
        </w:tc>
        <w:tc>
          <w:tcPr>
            <w:tcW w:w="1843" w:type="dxa"/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平方米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建筑面积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40" w:hRule="exact"/>
          <w:jc w:val="center"/>
        </w:trPr>
        <w:tc>
          <w:tcPr>
            <w:tcW w:w="1231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建筑层数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u w:val="none"/>
              </w:rPr>
              <w:t>层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房屋间数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579" w:hRule="atLeast"/>
          <w:jc w:val="center"/>
        </w:trPr>
        <w:tc>
          <w:tcPr>
            <w:tcW w:w="123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建筑概述</w:t>
            </w:r>
          </w:p>
        </w:tc>
        <w:tc>
          <w:tcPr>
            <w:tcW w:w="7530" w:type="dxa"/>
            <w:gridSpan w:val="6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总体描述建筑概况，包括：建筑外观、朝向、色彩、层数、屋顶形式等建筑特征，建筑材料、门窗、装饰、功能空间设置以及精神信仰空间等。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539" w:hRule="atLeast"/>
          <w:jc w:val="center"/>
        </w:trPr>
        <w:tc>
          <w:tcPr>
            <w:tcW w:w="123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建筑图照</w:t>
            </w:r>
          </w:p>
        </w:tc>
        <w:tc>
          <w:tcPr>
            <w:tcW w:w="7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提交建筑的正面、侧面、背面、室内、重要装饰等照片。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536" w:hRule="atLeast"/>
          <w:jc w:val="center"/>
        </w:trPr>
        <w:tc>
          <w:tcPr>
            <w:tcW w:w="123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重要的改建历史</w:t>
            </w:r>
          </w:p>
        </w:tc>
        <w:tc>
          <w:tcPr>
            <w:tcW w:w="7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请将有记录的重大改建和重修时间，改重建原因等信息按时间顺序排列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687" w:hRule="atLeast"/>
          <w:jc w:val="center"/>
        </w:trPr>
        <w:tc>
          <w:tcPr>
            <w:tcW w:w="1231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建筑中的故事</w:t>
            </w:r>
          </w:p>
        </w:tc>
        <w:tc>
          <w:tcPr>
            <w:tcW w:w="7530" w:type="dxa"/>
            <w:gridSpan w:val="6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描述建筑中发生的各种有意义、有趣的故事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</w:tr>
    </w:tbl>
    <w:p>
      <w:pPr>
        <w:spacing w:before="312" w:beforeLines="100"/>
        <w:rPr>
          <w:rFonts w:ascii="黑体" w:hAns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bCs/>
          <w:color w:val="000000"/>
          <w:sz w:val="36"/>
          <w:szCs w:val="36"/>
        </w:rPr>
        <w:t>五、历史环境要素</w:t>
      </w:r>
    </w:p>
    <w:p>
      <w:pPr>
        <w:spacing w:before="156" w:beforeLines="50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1．历史环境要素总表</w:t>
      </w:r>
    </w:p>
    <w:tbl>
      <w:tblPr>
        <w:tblStyle w:val="7"/>
        <w:tblW w:w="87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1276"/>
        <w:gridCol w:w="2266"/>
        <w:gridCol w:w="35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  <w:vMerge w:val="restart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基本信息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编号</w:t>
            </w:r>
          </w:p>
        </w:tc>
        <w:tc>
          <w:tcPr>
            <w:tcW w:w="22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历史环境要素名称</w:t>
            </w:r>
          </w:p>
        </w:tc>
        <w:tc>
          <w:tcPr>
            <w:tcW w:w="3543" w:type="dxa"/>
            <w:vAlign w:val="center"/>
          </w:tcPr>
          <w:p>
            <w:pPr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保护级别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616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bCs/>
                <w:color w:val="000000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</w:rPr>
              <w:t>HJ-00</w:t>
            </w:r>
            <w:r>
              <w:rPr>
                <w:rFonts w:hint="eastAsia" w:ascii="仿宋" w:hAnsi="仿宋" w:eastAsia="仿宋"/>
                <w:bCs/>
                <w:color w:val="000000"/>
                <w:lang w:val="en-US" w:eastAsia="zh-CN"/>
              </w:rPr>
              <w:t>1</w:t>
            </w:r>
          </w:p>
        </w:tc>
        <w:tc>
          <w:tcPr>
            <w:tcW w:w="22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</w:rPr>
            </w:pPr>
          </w:p>
        </w:tc>
        <w:tc>
          <w:tcPr>
            <w:tcW w:w="35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616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  <w:tc>
          <w:tcPr>
            <w:tcW w:w="127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</w:rPr>
              <w:t>HJ-00</w:t>
            </w:r>
            <w:r>
              <w:rPr>
                <w:rFonts w:hint="eastAsia" w:ascii="仿宋" w:hAnsi="仿宋" w:eastAsia="仿宋"/>
                <w:bCs/>
                <w:color w:val="000000"/>
                <w:lang w:val="en-US" w:eastAsia="zh-CN"/>
              </w:rPr>
              <w:t>2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</w:rPr>
            </w:pPr>
          </w:p>
        </w:tc>
        <w:tc>
          <w:tcPr>
            <w:tcW w:w="35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616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bCs/>
                <w:color w:val="000000"/>
              </w:rPr>
              <w:t>HJ-00</w:t>
            </w:r>
            <w:r>
              <w:rPr>
                <w:rFonts w:hint="eastAsia" w:ascii="仿宋" w:hAnsi="仿宋" w:eastAsia="仿宋"/>
                <w:bCs/>
                <w:color w:val="000000"/>
                <w:lang w:val="en-US" w:eastAsia="zh-CN"/>
              </w:rPr>
              <w:t>3</w:t>
            </w:r>
          </w:p>
        </w:tc>
        <w:tc>
          <w:tcPr>
            <w:tcW w:w="22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</w:rPr>
            </w:pPr>
          </w:p>
        </w:tc>
        <w:tc>
          <w:tcPr>
            <w:tcW w:w="35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1616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</w:rPr>
              <w:t>HJ-00</w:t>
            </w:r>
            <w:r>
              <w:rPr>
                <w:rFonts w:hint="eastAsia" w:ascii="仿宋" w:hAnsi="仿宋" w:eastAsia="仿宋"/>
                <w:bCs/>
                <w:color w:val="000000"/>
                <w:lang w:val="en-US" w:eastAsia="zh-CN"/>
              </w:rPr>
              <w:t>4</w:t>
            </w:r>
          </w:p>
        </w:tc>
        <w:tc>
          <w:tcPr>
            <w:tcW w:w="22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</w:rPr>
            </w:pPr>
          </w:p>
        </w:tc>
        <w:tc>
          <w:tcPr>
            <w:tcW w:w="35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1616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……</w:t>
            </w:r>
          </w:p>
        </w:tc>
        <w:tc>
          <w:tcPr>
            <w:tcW w:w="22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</w:rPr>
            </w:pPr>
          </w:p>
        </w:tc>
        <w:tc>
          <w:tcPr>
            <w:tcW w:w="35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1616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  <w:tc>
          <w:tcPr>
            <w:tcW w:w="22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</w:rPr>
            </w:pPr>
          </w:p>
        </w:tc>
        <w:tc>
          <w:tcPr>
            <w:tcW w:w="35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1616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  <w:tc>
          <w:tcPr>
            <w:tcW w:w="22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</w:rPr>
            </w:pPr>
          </w:p>
        </w:tc>
        <w:tc>
          <w:tcPr>
            <w:tcW w:w="35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616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  <w:tc>
          <w:tcPr>
            <w:tcW w:w="7085" w:type="dxa"/>
            <w:gridSpan w:val="3"/>
            <w:tcBorders>
              <w:top w:val="single" w:color="auto" w:sz="4" w:space="0"/>
            </w:tcBorders>
          </w:tcPr>
          <w:p>
            <w:pPr>
              <w:rPr>
                <w:rFonts w:ascii="仿宋" w:hAnsi="仿宋" w:eastAsia="仿宋"/>
                <w:bCs/>
                <w:color w:val="000000"/>
              </w:rPr>
            </w:pPr>
            <w:r>
              <w:rPr>
                <w:rFonts w:hint="eastAsia" w:ascii="仿宋" w:hAnsi="仿宋" w:eastAsia="仿宋"/>
                <w:bCs/>
                <w:color w:val="000000"/>
              </w:rPr>
              <w:t>注：历史环境要素名称与各分表中需一致。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2" w:hRule="atLeast"/>
          <w:jc w:val="center"/>
        </w:trPr>
        <w:tc>
          <w:tcPr>
            <w:tcW w:w="1616" w:type="dxa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历史环境要素情况简介</w:t>
            </w:r>
          </w:p>
        </w:tc>
        <w:tc>
          <w:tcPr>
            <w:tcW w:w="7085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简要介绍历史环境要素种类、分布、数量、年代、功能、特点和文化内涵等。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</w:tr>
    </w:tbl>
    <w:p>
      <w:pPr>
        <w:spacing w:before="156" w:beforeLines="50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2．历史环境要素及图照表(每项一个表)</w:t>
      </w:r>
    </w:p>
    <w:tbl>
      <w:tblPr>
        <w:tblStyle w:val="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113"/>
        <w:gridCol w:w="712"/>
        <w:gridCol w:w="880"/>
        <w:gridCol w:w="885"/>
        <w:gridCol w:w="705"/>
        <w:gridCol w:w="347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590" w:type="dxa"/>
            <w:gridSpan w:val="4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052" w:type="dxa"/>
            <w:gridSpan w:val="2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445" w:type="dxa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2113" w:type="dxa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12" w:type="dxa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规模</w:t>
            </w:r>
          </w:p>
        </w:tc>
        <w:tc>
          <w:tcPr>
            <w:tcW w:w="1765" w:type="dxa"/>
            <w:gridSpan w:val="2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052" w:type="dxa"/>
            <w:gridSpan w:val="2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年代</w:t>
            </w:r>
          </w:p>
        </w:tc>
        <w:tc>
          <w:tcPr>
            <w:tcW w:w="1445" w:type="dxa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功能用途</w:t>
            </w:r>
          </w:p>
        </w:tc>
        <w:tc>
          <w:tcPr>
            <w:tcW w:w="3705" w:type="dxa"/>
            <w:gridSpan w:val="3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gridSpan w:val="2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保存状况</w:t>
            </w:r>
          </w:p>
        </w:tc>
        <w:tc>
          <w:tcPr>
            <w:tcW w:w="1792" w:type="dxa"/>
            <w:gridSpan w:val="2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1526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简介</w:t>
            </w:r>
          </w:p>
        </w:tc>
        <w:tc>
          <w:tcPr>
            <w:tcW w:w="7087" w:type="dxa"/>
            <w:gridSpan w:val="7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简要介绍历史环境要素的形成年代、功能、特点和文化内涵等。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526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历史环境要素图照</w:t>
            </w:r>
          </w:p>
        </w:tc>
        <w:tc>
          <w:tcPr>
            <w:tcW w:w="7087" w:type="dxa"/>
            <w:gridSpan w:val="7"/>
          </w:tcPr>
          <w:p>
            <w:pPr>
              <w:rPr>
                <w:rFonts w:ascii="华文中宋" w:hAnsi="华文中宋" w:eastAsia="华文中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提供三张照片：与周围环境的关系、全貌、细节。</w:t>
            </w:r>
          </w:p>
        </w:tc>
      </w:tr>
    </w:tbl>
    <w:p>
      <w:pPr>
        <w:rPr>
          <w:vanish/>
          <w:color w:val="000000"/>
        </w:rPr>
      </w:pPr>
    </w:p>
    <w:p>
      <w:pPr>
        <w:rPr>
          <w:rFonts w:ascii="黑体" w:hAnsi="黑体" w:eastAsia="黑体"/>
          <w:bCs/>
          <w:color w:val="000000"/>
          <w:sz w:val="24"/>
        </w:rPr>
      </w:pPr>
    </w:p>
    <w:p>
      <w:pPr>
        <w:spacing w:before="312" w:beforeLines="100"/>
        <w:rPr>
          <w:rFonts w:ascii="黑体" w:hAnsi="黑体" w:eastAsia="黑体"/>
          <w:b/>
          <w:bCs/>
          <w:color w:val="000000"/>
          <w:sz w:val="36"/>
          <w:szCs w:val="32"/>
        </w:rPr>
      </w:pPr>
      <w:r>
        <w:rPr>
          <w:rFonts w:hint="eastAsia" w:ascii="黑体" w:hAnsi="黑体" w:eastAsia="黑体"/>
          <w:b/>
          <w:bCs/>
          <w:color w:val="000000"/>
          <w:sz w:val="36"/>
          <w:szCs w:val="32"/>
        </w:rPr>
        <w:t>六、</w:t>
      </w:r>
      <w:r>
        <w:rPr>
          <w:rFonts w:hint="eastAsia" w:ascii="黑体" w:hAnsi="黑体" w:eastAsia="黑体"/>
          <w:b/>
          <w:bCs/>
          <w:color w:val="000000"/>
          <w:sz w:val="36"/>
          <w:szCs w:val="32"/>
          <w:lang w:eastAsia="zh-CN"/>
        </w:rPr>
        <w:t>非物质文化遗产及相关的</w:t>
      </w:r>
      <w:r>
        <w:rPr>
          <w:rFonts w:hint="eastAsia" w:ascii="黑体" w:hAnsi="黑体" w:eastAsia="黑体"/>
          <w:b/>
          <w:bCs/>
          <w:color w:val="000000"/>
          <w:sz w:val="36"/>
          <w:szCs w:val="32"/>
        </w:rPr>
        <w:t>民俗</w:t>
      </w:r>
    </w:p>
    <w:p>
      <w:pPr>
        <w:spacing w:before="156" w:beforeLines="50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1．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eastAsia="zh-CN"/>
        </w:rPr>
        <w:t>非物质文化遗产及相关的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民俗总表</w:t>
      </w:r>
    </w:p>
    <w:tbl>
      <w:tblPr>
        <w:tblStyle w:val="7"/>
        <w:tblW w:w="85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1418"/>
        <w:gridCol w:w="2772"/>
        <w:gridCol w:w="2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7" w:type="dxa"/>
            <w:vMerge w:val="restart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基本信息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27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项目名称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保护级别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837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Cs/>
                <w:color w:val="000000"/>
              </w:rPr>
            </w:pPr>
            <w:r>
              <w:rPr>
                <w:rFonts w:hint="eastAsia" w:ascii="仿宋" w:hAnsi="仿宋" w:eastAsia="仿宋"/>
                <w:bCs/>
                <w:color w:val="000000"/>
                <w:lang w:val="en-US" w:eastAsia="zh-CN"/>
              </w:rPr>
              <w:t>FY</w:t>
            </w:r>
            <w:r>
              <w:rPr>
                <w:rFonts w:hint="eastAsia" w:ascii="仿宋" w:hAnsi="仿宋" w:eastAsia="仿宋"/>
                <w:bCs/>
                <w:color w:val="000000"/>
              </w:rPr>
              <w:t>-001</w:t>
            </w:r>
          </w:p>
        </w:tc>
        <w:tc>
          <w:tcPr>
            <w:tcW w:w="27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37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bCs/>
                <w:color w:val="000000"/>
                <w:lang w:val="en-US" w:eastAsia="zh-CN"/>
              </w:rPr>
              <w:t>FY</w:t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t>-002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837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bCs/>
                <w:color w:val="000000"/>
                <w:lang w:val="en-US" w:eastAsia="zh-CN"/>
              </w:rPr>
              <w:t>FY</w:t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t>-003</w:t>
            </w:r>
          </w:p>
        </w:tc>
        <w:tc>
          <w:tcPr>
            <w:tcW w:w="27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1837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/>
                <w:bCs/>
                <w:color w:val="000000"/>
                <w:lang w:val="en-US" w:eastAsia="zh-CN"/>
              </w:rPr>
              <w:t>FY</w:t>
            </w:r>
            <w:r>
              <w:rPr>
                <w:rFonts w:hint="eastAsia" w:ascii="仿宋" w:hAnsi="仿宋" w:eastAsia="仿宋" w:cs="宋体"/>
                <w:color w:val="000000"/>
                <w:kern w:val="0"/>
              </w:rPr>
              <w:t>-004</w:t>
            </w:r>
          </w:p>
        </w:tc>
        <w:tc>
          <w:tcPr>
            <w:tcW w:w="27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1837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……</w:t>
            </w:r>
          </w:p>
        </w:tc>
        <w:tc>
          <w:tcPr>
            <w:tcW w:w="27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1837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  <w:tc>
          <w:tcPr>
            <w:tcW w:w="27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1837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  <w:tc>
          <w:tcPr>
            <w:tcW w:w="27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</w:tr>
    </w:tbl>
    <w:p>
      <w:pPr>
        <w:spacing w:before="156" w:beforeLines="50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2．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eastAsia="zh-CN"/>
        </w:rPr>
        <w:t>非物质文化遗产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项目表（每个项目一个表，可复制）</w:t>
      </w:r>
    </w:p>
    <w:tbl>
      <w:tblPr>
        <w:tblStyle w:val="7"/>
        <w:tblW w:w="85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66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9" w:hRule="atLeast"/>
          <w:jc w:val="center"/>
        </w:trPr>
        <w:tc>
          <w:tcPr>
            <w:tcW w:w="1962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6633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962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/>
              </w:rPr>
              <w:t>项目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>名称</w:t>
            </w:r>
          </w:p>
        </w:tc>
        <w:tc>
          <w:tcPr>
            <w:tcW w:w="6633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962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  <w:t>列入名录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>级别</w:t>
            </w:r>
          </w:p>
        </w:tc>
        <w:tc>
          <w:tcPr>
            <w:tcW w:w="6633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国家级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省级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□市级 □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962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/>
              </w:rPr>
              <w:t>类别</w:t>
            </w:r>
          </w:p>
        </w:tc>
        <w:tc>
          <w:tcPr>
            <w:tcW w:w="6633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民间文学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传统音乐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传统舞蹈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传统戏剧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曲艺 </w:t>
            </w:r>
          </w:p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民俗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传统体育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游艺与杂技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传统美术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传统技艺 </w:t>
            </w:r>
          </w:p>
          <w:p>
            <w:pPr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传统医药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962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/>
              </w:rPr>
              <w:t>申报地区或单位</w:t>
            </w:r>
          </w:p>
        </w:tc>
        <w:tc>
          <w:tcPr>
            <w:tcW w:w="6633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962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传承人</w:t>
            </w:r>
          </w:p>
        </w:tc>
        <w:tc>
          <w:tcPr>
            <w:tcW w:w="6633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962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项目存续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/>
              </w:rPr>
              <w:t>状况</w:t>
            </w:r>
          </w:p>
        </w:tc>
        <w:tc>
          <w:tcPr>
            <w:tcW w:w="6633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传承良好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传承一般，无专门管理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濒危状态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962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与村落依存程度</w:t>
            </w:r>
          </w:p>
        </w:tc>
        <w:tc>
          <w:tcPr>
            <w:tcW w:w="6633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必须依托村落存在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不需依托村落存在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962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/>
              </w:rPr>
              <w:t>参与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规模</w:t>
            </w:r>
          </w:p>
        </w:tc>
        <w:tc>
          <w:tcPr>
            <w:tcW w:w="6633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10人以下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10至30人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30人以上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全村参与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62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传承时间</w:t>
            </w:r>
          </w:p>
        </w:tc>
        <w:tc>
          <w:tcPr>
            <w:tcW w:w="6633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连续100年以上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连续50年以上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196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项目简介</w:t>
            </w:r>
          </w:p>
        </w:tc>
        <w:tc>
          <w:tcPr>
            <w:tcW w:w="6633" w:type="dxa"/>
            <w:vMerge w:val="restart"/>
            <w:tcBorders>
              <w:left w:val="single" w:color="auto" w:sz="4" w:space="0"/>
            </w:tcBorders>
          </w:tcPr>
          <w:p>
            <w:pPr>
              <w:rPr>
                <w:rFonts w:hint="eastAsia" w:ascii="仿宋" w:hAnsi="仿宋" w:eastAsia="仿宋"/>
                <w:bCs/>
                <w:color w:val="000000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</w:rPr>
              <w:t>要求：概述</w:t>
            </w:r>
            <w:r>
              <w:rPr>
                <w:rFonts w:hint="eastAsia" w:ascii="仿宋" w:hAnsi="仿宋" w:eastAsia="仿宋"/>
                <w:bCs/>
                <w:color w:val="000000"/>
                <w:lang w:eastAsia="zh-CN"/>
              </w:rPr>
              <w:t>非物质文化遗产项目的基本情况、与村落依存关系，与村民生产生活关系，保护传承状况，采取的保护措施，非物质文化遗产展示展演活动等。</w:t>
            </w:r>
          </w:p>
          <w:p>
            <w:pPr>
              <w:rPr>
                <w:rFonts w:ascii="仿宋" w:hAnsi="仿宋" w:eastAsia="仿宋"/>
                <w:bCs/>
                <w:color w:val="000000"/>
              </w:rPr>
            </w:pPr>
          </w:p>
          <w:p>
            <w:pPr>
              <w:rPr>
                <w:rFonts w:ascii="仿宋" w:hAnsi="仿宋" w:eastAsia="仿宋"/>
                <w:bCs/>
                <w:color w:val="000000"/>
              </w:rPr>
            </w:pPr>
          </w:p>
          <w:p>
            <w:pPr>
              <w:rPr>
                <w:rFonts w:ascii="仿宋" w:hAnsi="仿宋" w:eastAsia="仿宋"/>
                <w:bCs/>
                <w:color w:val="000000"/>
              </w:rPr>
            </w:pPr>
          </w:p>
          <w:p>
            <w:pPr>
              <w:rPr>
                <w:rFonts w:ascii="仿宋" w:hAnsi="仿宋" w:eastAsia="仿宋"/>
                <w:bCs/>
                <w:color w:val="000000"/>
              </w:rPr>
            </w:pPr>
            <w:r>
              <w:rPr>
                <w:rFonts w:hint="eastAsia" w:ascii="仿宋" w:hAnsi="仿宋" w:eastAsia="仿宋"/>
                <w:bCs/>
                <w:color w:val="000000"/>
              </w:rPr>
              <w:t>附照片：</w:t>
            </w:r>
          </w:p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96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663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</w:tbl>
    <w:p>
      <w:pPr>
        <w:spacing w:before="156" w:beforeLines="50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3．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eastAsia="zh-CN"/>
        </w:rPr>
        <w:t>相关的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民俗项目</w:t>
      </w:r>
    </w:p>
    <w:tbl>
      <w:tblPr>
        <w:tblStyle w:val="7"/>
        <w:tblW w:w="85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67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18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节庆活动</w:t>
            </w:r>
          </w:p>
        </w:tc>
        <w:tc>
          <w:tcPr>
            <w:tcW w:w="673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30"/>
              </w:rPr>
              <w:t>给出节庆项目名称，描述活动内容、时间、规模、参加人数等。</w:t>
            </w:r>
          </w:p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30"/>
              </w:rPr>
              <w:t>附照片：</w:t>
            </w:r>
          </w:p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18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祭祀崇礼</w:t>
            </w:r>
          </w:p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673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30"/>
              </w:rPr>
              <w:t>给出祭祀活动名称，描述祭祀对象、祭品种类、祭祀场所、祭祀活动内容等。</w:t>
            </w:r>
          </w:p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30"/>
              </w:rPr>
              <w:t>附照片：</w:t>
            </w:r>
          </w:p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18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婚丧嫁娶</w:t>
            </w:r>
          </w:p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673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30"/>
              </w:rPr>
              <w:t>描述村落婚丧嫁娶习俗，包括习俗过程、内容、主要参加人等。</w:t>
            </w:r>
          </w:p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30"/>
              </w:rPr>
              <w:t>附照片：</w:t>
            </w:r>
          </w:p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18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其它项目</w:t>
            </w:r>
          </w:p>
        </w:tc>
        <w:tc>
          <w:tcPr>
            <w:tcW w:w="673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30"/>
              </w:rPr>
              <w:t>主要描述村内</w:t>
            </w:r>
            <w:r>
              <w:rPr>
                <w:rFonts w:hint="eastAsia" w:ascii="仿宋" w:hAnsi="仿宋" w:eastAsia="仿宋"/>
                <w:bCs/>
                <w:color w:val="000000"/>
                <w:szCs w:val="30"/>
                <w:lang w:eastAsia="zh-CN"/>
              </w:rPr>
              <w:t>其他</w:t>
            </w:r>
            <w:r>
              <w:rPr>
                <w:rFonts w:hint="eastAsia" w:ascii="仿宋" w:hAnsi="仿宋" w:eastAsia="仿宋"/>
                <w:bCs/>
                <w:color w:val="000000"/>
                <w:szCs w:val="30"/>
              </w:rPr>
              <w:t>特色民俗项目，如音乐、舞蹈、诗歌、书画、剪纸、杂技、体育等。</w:t>
            </w:r>
          </w:p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30"/>
              </w:rPr>
              <w:t>附照片：</w:t>
            </w:r>
          </w:p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</w:tr>
    </w:tbl>
    <w:p>
      <w:pPr>
        <w:rPr>
          <w:rFonts w:ascii="黑体" w:hAnsi="黑体" w:eastAsia="黑体"/>
          <w:b/>
          <w:bCs/>
          <w:color w:val="000000"/>
          <w:sz w:val="36"/>
          <w:szCs w:val="32"/>
        </w:rPr>
      </w:pPr>
    </w:p>
    <w:p>
      <w:pPr>
        <w:spacing w:before="312" w:beforeLines="100"/>
        <w:rPr>
          <w:rFonts w:ascii="黑体" w:hAns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bCs/>
          <w:color w:val="000000"/>
          <w:sz w:val="36"/>
          <w:szCs w:val="36"/>
        </w:rPr>
        <w:t>七、生产生活</w:t>
      </w:r>
    </w:p>
    <w:p>
      <w:pPr>
        <w:spacing w:before="156" w:beforeLines="50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生产生活表</w:t>
      </w:r>
    </w:p>
    <w:tbl>
      <w:tblPr>
        <w:tblStyle w:val="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26" w:type="dxa"/>
            <w:vAlign w:val="center"/>
          </w:tcPr>
          <w:p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项目</w:t>
            </w:r>
          </w:p>
        </w:tc>
        <w:tc>
          <w:tcPr>
            <w:tcW w:w="7087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内容描述（并附照片）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526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特色物产</w:t>
            </w:r>
          </w:p>
        </w:tc>
        <w:tc>
          <w:tcPr>
            <w:tcW w:w="7087" w:type="dxa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描述本村的农作物的种植、生长、收获、产量、价值等，描述有特点的农副产品、手工艺品以及各种村落生产的特色产品。</w:t>
            </w:r>
          </w:p>
          <w:p>
            <w:pPr>
              <w:rPr>
                <w:rFonts w:ascii="仿宋" w:hAnsi="仿宋" w:eastAsia="仿宋"/>
                <w:color w:val="000000"/>
              </w:rPr>
            </w:pPr>
          </w:p>
          <w:p>
            <w:pPr>
              <w:rPr>
                <w:rFonts w:ascii="仿宋" w:hAnsi="仿宋" w:eastAsia="仿宋"/>
                <w:color w:val="000000"/>
              </w:rPr>
            </w:pPr>
          </w:p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30"/>
              </w:rPr>
              <w:t>附照片：</w:t>
            </w:r>
          </w:p>
          <w:p>
            <w:pPr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526" w:type="dxa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商业集市</w:t>
            </w:r>
          </w:p>
        </w:tc>
        <w:tc>
          <w:tcPr>
            <w:tcW w:w="7087" w:type="dxa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描述商业或集市的分布、形态、规模、辐射范围、主要交易商品内容、参与人群等情况，以及集市的举办周期等。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30"/>
              </w:rPr>
              <w:t>附照片：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526" w:type="dxa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服装服饰</w:t>
            </w:r>
          </w:p>
        </w:tc>
        <w:tc>
          <w:tcPr>
            <w:tcW w:w="7087" w:type="dxa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描述村落服饰样式、不同性别年龄人群穿着的款式、配饰、制作方式等。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30"/>
              </w:rPr>
              <w:t>附照片：</w:t>
            </w:r>
          </w:p>
          <w:p>
            <w:pPr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1526" w:type="dxa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美味美食</w:t>
            </w:r>
          </w:p>
        </w:tc>
        <w:tc>
          <w:tcPr>
            <w:tcW w:w="7087" w:type="dxa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制成品的制作过程、式样、分哪些具体品种、有无特定食用时间、保存方式等信息等。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30"/>
              </w:rPr>
              <w:t>附照片：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</w:tr>
    </w:tbl>
    <w:p>
      <w:pPr>
        <w:rPr>
          <w:rFonts w:ascii="黑体" w:hAnsi="黑体" w:eastAsia="黑体"/>
          <w:b/>
          <w:bCs/>
          <w:color w:val="000000"/>
          <w:sz w:val="36"/>
          <w:szCs w:val="32"/>
        </w:rPr>
      </w:pPr>
    </w:p>
    <w:p>
      <w:pPr>
        <w:rPr>
          <w:rFonts w:ascii="黑体" w:hAnsi="黑体" w:eastAsia="黑体"/>
          <w:b/>
          <w:bCs/>
          <w:color w:val="000000"/>
          <w:sz w:val="36"/>
          <w:szCs w:val="32"/>
        </w:rPr>
      </w:pPr>
      <w:r>
        <w:rPr>
          <w:rFonts w:hint="eastAsia" w:ascii="黑体" w:hAnsi="黑体" w:eastAsia="黑体"/>
          <w:b/>
          <w:bCs/>
          <w:color w:val="000000"/>
          <w:sz w:val="36"/>
          <w:szCs w:val="32"/>
        </w:rPr>
        <w:t>八、村志族谱</w:t>
      </w:r>
    </w:p>
    <w:p>
      <w:pPr>
        <w:spacing w:before="156" w:beforeLines="50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1．村志族谱总表</w:t>
      </w:r>
    </w:p>
    <w:tbl>
      <w:tblPr>
        <w:tblStyle w:val="7"/>
        <w:tblW w:w="85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2410"/>
        <w:gridCol w:w="38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基本</w:t>
            </w:r>
          </w:p>
          <w:p>
            <w:pPr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信息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资料类型</w:t>
            </w:r>
          </w:p>
        </w:tc>
        <w:tc>
          <w:tcPr>
            <w:tcW w:w="3808" w:type="dxa"/>
            <w:vAlign w:val="center"/>
          </w:tcPr>
          <w:p>
            <w:pPr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资料名称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242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Cs/>
                <w:color w:val="000000"/>
              </w:rPr>
            </w:pPr>
            <w:r>
              <w:rPr>
                <w:rFonts w:hint="eastAsia" w:ascii="仿宋" w:hAnsi="仿宋" w:eastAsia="仿宋"/>
                <w:bCs/>
                <w:color w:val="000000"/>
              </w:rPr>
              <w:t>CZ-001</w:t>
            </w:r>
          </w:p>
        </w:tc>
        <w:tc>
          <w:tcPr>
            <w:tcW w:w="24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</w:rPr>
            </w:pPr>
          </w:p>
        </w:tc>
        <w:tc>
          <w:tcPr>
            <w:tcW w:w="38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  <w:tc>
          <w:tcPr>
            <w:tcW w:w="11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CZ-002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</w:rPr>
            </w:pPr>
          </w:p>
        </w:tc>
        <w:tc>
          <w:tcPr>
            <w:tcW w:w="38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1242" w:type="dxa"/>
            <w:vMerge w:val="continue"/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……</w:t>
            </w: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</w:rPr>
            </w:pPr>
          </w:p>
        </w:tc>
        <w:tc>
          <w:tcPr>
            <w:tcW w:w="38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</w:p>
        </w:tc>
      </w:tr>
    </w:tbl>
    <w:p>
      <w:pPr>
        <w:spacing w:before="156" w:beforeLines="50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2．村志族谱表</w:t>
      </w:r>
    </w:p>
    <w:tbl>
      <w:tblPr>
        <w:tblStyle w:val="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42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737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描述内容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3" w:hRule="atLeast"/>
        </w:trPr>
        <w:tc>
          <w:tcPr>
            <w:tcW w:w="1242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村志</w:t>
            </w:r>
          </w:p>
        </w:tc>
        <w:tc>
          <w:tcPr>
            <w:tcW w:w="7371" w:type="dxa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描述村志的版本信息、编撰过程、主要内容等。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30"/>
              </w:rPr>
              <w:t>附照片：</w:t>
            </w: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1242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族谱</w:t>
            </w:r>
          </w:p>
        </w:tc>
        <w:tc>
          <w:tcPr>
            <w:tcW w:w="7371" w:type="dxa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描述族谱的编撰历史、版本信息、主要内容等。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30"/>
              </w:rPr>
              <w:t>附照片：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1242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村规民约</w:t>
            </w:r>
          </w:p>
        </w:tc>
        <w:tc>
          <w:tcPr>
            <w:tcW w:w="7371" w:type="dxa"/>
          </w:tcPr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将村内历史上比较重要的村规民约内容全文录入此栏。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/>
                <w:bCs/>
                <w:color w:val="000000"/>
                <w:szCs w:val="30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30"/>
              </w:rPr>
              <w:t>附照片：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</w:tr>
    </w:tbl>
    <w:p>
      <w:pPr>
        <w:spacing w:before="312" w:beforeLines="100" w:after="156" w:afterLines="50"/>
        <w:rPr>
          <w:rFonts w:ascii="黑体" w:hAnsi="黑体" w:eastAsia="黑体"/>
          <w:b/>
          <w:color w:val="000000"/>
          <w:sz w:val="36"/>
          <w:szCs w:val="36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2C4D67"/>
    <w:multiLevelType w:val="singleLevel"/>
    <w:tmpl w:val="042C4D67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NDM4MzA3MmI5NjI1MWMyYWQ5ZmRjOGM1NjFhNDQifQ=="/>
  </w:docVars>
  <w:rsids>
    <w:rsidRoot w:val="097D35D9"/>
    <w:rsid w:val="097D35D9"/>
    <w:rsid w:val="0FDE44E9"/>
    <w:rsid w:val="135A7F4F"/>
    <w:rsid w:val="13E74F93"/>
    <w:rsid w:val="1ADEAE37"/>
    <w:rsid w:val="1D77B7E8"/>
    <w:rsid w:val="263FF00C"/>
    <w:rsid w:val="2714D2B6"/>
    <w:rsid w:val="27F733D9"/>
    <w:rsid w:val="2B6736C4"/>
    <w:rsid w:val="33D5068C"/>
    <w:rsid w:val="35FC44BD"/>
    <w:rsid w:val="37FE4364"/>
    <w:rsid w:val="37FF8A55"/>
    <w:rsid w:val="38FEC531"/>
    <w:rsid w:val="3B6778C2"/>
    <w:rsid w:val="3F26269D"/>
    <w:rsid w:val="3F2B89F9"/>
    <w:rsid w:val="3F3B6835"/>
    <w:rsid w:val="447EA218"/>
    <w:rsid w:val="479FA50E"/>
    <w:rsid w:val="4B570F41"/>
    <w:rsid w:val="4BF49C65"/>
    <w:rsid w:val="4F8FCD55"/>
    <w:rsid w:val="4FBD5B00"/>
    <w:rsid w:val="4FD95E19"/>
    <w:rsid w:val="53AEF974"/>
    <w:rsid w:val="56EB5D38"/>
    <w:rsid w:val="59E21796"/>
    <w:rsid w:val="5B833723"/>
    <w:rsid w:val="5DCF70D2"/>
    <w:rsid w:val="5E1D178E"/>
    <w:rsid w:val="5E774F98"/>
    <w:rsid w:val="5F3B14C6"/>
    <w:rsid w:val="5FC69C93"/>
    <w:rsid w:val="5FFF3BE4"/>
    <w:rsid w:val="5FFFA705"/>
    <w:rsid w:val="61FE897D"/>
    <w:rsid w:val="65F59765"/>
    <w:rsid w:val="677FCEBB"/>
    <w:rsid w:val="67BB169D"/>
    <w:rsid w:val="69FE252B"/>
    <w:rsid w:val="6B4F512B"/>
    <w:rsid w:val="6BCFE403"/>
    <w:rsid w:val="6BF7C3FB"/>
    <w:rsid w:val="6C4FC1EA"/>
    <w:rsid w:val="6D6DF421"/>
    <w:rsid w:val="6DBD4C70"/>
    <w:rsid w:val="6DEEE5C8"/>
    <w:rsid w:val="6EFD24B6"/>
    <w:rsid w:val="6F595433"/>
    <w:rsid w:val="6FC707A9"/>
    <w:rsid w:val="6FDEB70A"/>
    <w:rsid w:val="70FFBDB5"/>
    <w:rsid w:val="72DF7FBF"/>
    <w:rsid w:val="72FF2496"/>
    <w:rsid w:val="73D12166"/>
    <w:rsid w:val="73FDFF7B"/>
    <w:rsid w:val="76FFB1A6"/>
    <w:rsid w:val="77E3FA72"/>
    <w:rsid w:val="77F7CB37"/>
    <w:rsid w:val="77FB9A90"/>
    <w:rsid w:val="77FDBC33"/>
    <w:rsid w:val="78BFA173"/>
    <w:rsid w:val="7B6F6E4D"/>
    <w:rsid w:val="7B8DCDEC"/>
    <w:rsid w:val="7DBB30D4"/>
    <w:rsid w:val="7DBFA4AF"/>
    <w:rsid w:val="7DCFE802"/>
    <w:rsid w:val="7EBF3384"/>
    <w:rsid w:val="7EBFF071"/>
    <w:rsid w:val="7EE7957E"/>
    <w:rsid w:val="7F2F184F"/>
    <w:rsid w:val="7F3E0E73"/>
    <w:rsid w:val="7FB8DAFA"/>
    <w:rsid w:val="7FEEF14C"/>
    <w:rsid w:val="7FEFC9FC"/>
    <w:rsid w:val="7FF7BBDD"/>
    <w:rsid w:val="7FFA600E"/>
    <w:rsid w:val="7FFBCDA4"/>
    <w:rsid w:val="9CDECFA8"/>
    <w:rsid w:val="9E6772DC"/>
    <w:rsid w:val="9EBBFBF3"/>
    <w:rsid w:val="9EF90519"/>
    <w:rsid w:val="A6FFC083"/>
    <w:rsid w:val="AEEB5052"/>
    <w:rsid w:val="AFDFA9EC"/>
    <w:rsid w:val="AFF5BE05"/>
    <w:rsid w:val="B1D4CCF8"/>
    <w:rsid w:val="B1FD3ABC"/>
    <w:rsid w:val="B6FE1DA2"/>
    <w:rsid w:val="BDD253D5"/>
    <w:rsid w:val="BEFF4CBE"/>
    <w:rsid w:val="BFED552F"/>
    <w:rsid w:val="BFED89D4"/>
    <w:rsid w:val="BFEE3BB0"/>
    <w:rsid w:val="BFFF01F1"/>
    <w:rsid w:val="C3B71401"/>
    <w:rsid w:val="C5E50436"/>
    <w:rsid w:val="CDFB6434"/>
    <w:rsid w:val="CF9A61E1"/>
    <w:rsid w:val="CFDEA366"/>
    <w:rsid w:val="D3F7204B"/>
    <w:rsid w:val="D7BD301C"/>
    <w:rsid w:val="D7BF8A95"/>
    <w:rsid w:val="D7FFBE55"/>
    <w:rsid w:val="DBBAD630"/>
    <w:rsid w:val="DC7F39F1"/>
    <w:rsid w:val="DDE0D677"/>
    <w:rsid w:val="DF3F0E30"/>
    <w:rsid w:val="DFDA927E"/>
    <w:rsid w:val="DFFBB0EF"/>
    <w:rsid w:val="DFFDB1B0"/>
    <w:rsid w:val="E1BBD6DB"/>
    <w:rsid w:val="E3EF42BE"/>
    <w:rsid w:val="E9731C67"/>
    <w:rsid w:val="E9FBD3B2"/>
    <w:rsid w:val="EA9FFD44"/>
    <w:rsid w:val="EB3FEBF1"/>
    <w:rsid w:val="EC7FEFDF"/>
    <w:rsid w:val="EE3FD50C"/>
    <w:rsid w:val="EE7B01C0"/>
    <w:rsid w:val="EE7F723F"/>
    <w:rsid w:val="EEEA239E"/>
    <w:rsid w:val="EEF74BE0"/>
    <w:rsid w:val="EEFD235F"/>
    <w:rsid w:val="EF7D9BB5"/>
    <w:rsid w:val="EF7EA305"/>
    <w:rsid w:val="EFDA83B0"/>
    <w:rsid w:val="F7FEB50F"/>
    <w:rsid w:val="FBE34FF0"/>
    <w:rsid w:val="FBF59A78"/>
    <w:rsid w:val="FBFFAC7C"/>
    <w:rsid w:val="FC53097B"/>
    <w:rsid w:val="FC6914C6"/>
    <w:rsid w:val="FD4F56FB"/>
    <w:rsid w:val="FD779419"/>
    <w:rsid w:val="FDC3466E"/>
    <w:rsid w:val="FDEE6B62"/>
    <w:rsid w:val="FDEF1A28"/>
    <w:rsid w:val="FDFD0641"/>
    <w:rsid w:val="FEB74252"/>
    <w:rsid w:val="FEBBB2EB"/>
    <w:rsid w:val="FEC46262"/>
    <w:rsid w:val="FEDF128B"/>
    <w:rsid w:val="FF77893C"/>
    <w:rsid w:val="FF7FF815"/>
    <w:rsid w:val="FFCF51ED"/>
    <w:rsid w:val="FFDF0EC6"/>
    <w:rsid w:val="FFDF58DB"/>
    <w:rsid w:val="FFFB3728"/>
    <w:rsid w:val="FFFBC7B8"/>
    <w:rsid w:val="FFFBC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3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3"/>
    <w:pPr>
      <w:jc w:val="center"/>
    </w:pPr>
    <w:rPr>
      <w:rFonts w:eastAsia="仿宋_GB2312" w:cs="仿宋_GB2312" w:asciiTheme="minorHAnsi" w:hAnsiTheme="minorHAnsi"/>
      <w:kern w:val="2"/>
      <w:sz w:val="18"/>
      <w:szCs w:val="18"/>
      <w:lang w:val="en-US" w:eastAsia="zh-CN" w:bidi="ar-SA"/>
    </w:rPr>
  </w:style>
  <w:style w:type="paragraph" w:styleId="2">
    <w:name w:val="heading 1"/>
    <w:next w:val="3"/>
    <w:qFormat/>
    <w:uiPriority w:val="9"/>
    <w:pPr>
      <w:keepNext/>
      <w:keepLines/>
      <w:adjustRightInd w:val="0"/>
      <w:spacing w:line="360" w:lineRule="auto"/>
      <w:jc w:val="center"/>
      <w:outlineLvl w:val="0"/>
    </w:pPr>
    <w:rPr>
      <w:rFonts w:ascii="方正小标宋简体" w:eastAsia="方正小标宋简体" w:cs="仿宋_GB2312" w:hAnsiTheme="minorHAnsi"/>
      <w:bCs/>
      <w:kern w:val="44"/>
      <w:sz w:val="36"/>
      <w:szCs w:val="44"/>
      <w:lang w:val="en-US" w:eastAsia="zh-CN" w:bidi="ar-SA"/>
    </w:rPr>
  </w:style>
  <w:style w:type="paragraph" w:styleId="3">
    <w:name w:val="heading 2"/>
    <w:next w:val="1"/>
    <w:qFormat/>
    <w:uiPriority w:val="9"/>
    <w:pPr>
      <w:keepNext/>
      <w:keepLines/>
      <w:adjustRightInd w:val="0"/>
      <w:snapToGrid w:val="0"/>
      <w:spacing w:line="360" w:lineRule="auto"/>
      <w:jc w:val="center"/>
      <w:outlineLvl w:val="1"/>
    </w:pPr>
    <w:rPr>
      <w:rFonts w:ascii="黑体" w:eastAsia="黑体" w:hAnsiTheme="majorHAnsi" w:cstheme="majorBidi"/>
      <w:bCs/>
      <w:kern w:val="2"/>
      <w:sz w:val="30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35"/>
    <w:rPr>
      <w:rFonts w:hint="eastAsia" w:ascii="Arial" w:hAnsi="Arial" w:eastAsia="黑体"/>
      <w:sz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一类标题，华文"/>
    <w:basedOn w:val="2"/>
    <w:qFormat/>
    <w:uiPriority w:val="1"/>
    <w:pPr>
      <w:snapToGrid w:val="0"/>
      <w:spacing w:line="240" w:lineRule="auto"/>
    </w:pPr>
  </w:style>
  <w:style w:type="paragraph" w:customStyle="1" w:styleId="11">
    <w:name w:val="正文，仿宋国标"/>
    <w:basedOn w:val="1"/>
    <w:qFormat/>
    <w:uiPriority w:val="0"/>
    <w:pPr>
      <w:adjustRightInd w:val="0"/>
      <w:snapToGrid w:val="0"/>
      <w:spacing w:line="360" w:lineRule="auto"/>
      <w:ind w:firstLine="600" w:firstLineChars="200"/>
      <w:jc w:val="left"/>
    </w:pPr>
    <w:rPr>
      <w:rFonts w:ascii="仿宋_GB2312" w:hAnsi="仿宋_GB2312"/>
      <w:sz w:val="30"/>
      <w:szCs w:val="30"/>
    </w:rPr>
  </w:style>
  <w:style w:type="paragraph" w:customStyle="1" w:styleId="12">
    <w:name w:val="二类标题，黑体"/>
    <w:basedOn w:val="3"/>
    <w:qFormat/>
    <w:uiPriority w:val="2"/>
    <w:pPr>
      <w:ind w:firstLine="200" w:firstLineChars="200"/>
      <w:jc w:val="left"/>
    </w:pPr>
    <w:rPr>
      <w:rFonts w:ascii="仿宋" w:hAnsi="仿宋"/>
      <w:b/>
    </w:rPr>
  </w:style>
  <w:style w:type="paragraph" w:customStyle="1" w:styleId="13">
    <w:name w:val="无间隔1"/>
    <w:qFormat/>
    <w:uiPriority w:val="0"/>
    <w:pPr>
      <w:jc w:val="left"/>
    </w:pPr>
    <w:rPr>
      <w:rFonts w:ascii="Times New Roman" w:hAnsi="Times New Roman" w:eastAsia="宋体" w:cs="Times New Roman"/>
      <w:kern w:val="0"/>
      <w:sz w:val="2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2531</Words>
  <Characters>2656</Characters>
  <Lines>0</Lines>
  <Paragraphs>0</Paragraphs>
  <TotalTime>102</TotalTime>
  <ScaleCrop>false</ScaleCrop>
  <LinksUpToDate>false</LinksUpToDate>
  <CharactersWithSpaces>3520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2022-04-17T01:55:00Z</dcterms:created>
  <dc:creator>Bian</dc:creator>
  <cp:lastModifiedBy>DELL</cp:lastModifiedBy>
  <cp:lastPrinted>2022-07-12T07:51:00Z</cp:lastPrinted>
  <dcterms:modified xsi:type="dcterms:W3CDTF">2022-07-27T09:01:09Z</dcterms:modified>
  <dc:title>住房和城乡建设部办公厅等关于做好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0C9C3839785A493FA38AE1E9F3FC035D</vt:lpwstr>
  </property>
</Properties>
</file>