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36"/>
          <w:szCs w:val="36"/>
        </w:rPr>
      </w:pPr>
      <w:r>
        <w:rPr>
          <w:rFonts w:hint="eastAsia" w:ascii="方正小标宋简体" w:eastAsia="方正小标宋简体"/>
          <w:sz w:val="36"/>
          <w:szCs w:val="36"/>
        </w:rPr>
        <w:t>目录</w:t>
      </w:r>
    </w:p>
    <w:p>
      <w:pPr>
        <w:jc w:val="left"/>
        <w:rPr>
          <w:rFonts w:hint="eastAsia" w:ascii="黑体" w:hAnsi="黑体" w:eastAsia="黑体"/>
          <w:sz w:val="30"/>
          <w:szCs w:val="30"/>
        </w:rPr>
      </w:pPr>
    </w:p>
    <w:p>
      <w:pPr>
        <w:jc w:val="left"/>
        <w:rPr>
          <w:rFonts w:hint="eastAsia" w:ascii="黑体" w:hAnsi="黑体" w:eastAsia="黑体"/>
          <w:sz w:val="30"/>
          <w:szCs w:val="30"/>
        </w:rPr>
      </w:pPr>
      <w:r>
        <w:rPr>
          <w:rFonts w:hint="eastAsia" w:ascii="黑体" w:hAnsi="黑体" w:eastAsia="黑体"/>
          <w:sz w:val="30"/>
          <w:szCs w:val="30"/>
        </w:rPr>
        <w:t xml:space="preserve">第一部分 </w:t>
      </w:r>
      <w:r>
        <w:rPr>
          <w:rFonts w:hint="eastAsia" w:ascii="黑体" w:hAnsi="黑体" w:eastAsia="黑体"/>
          <w:sz w:val="30"/>
          <w:szCs w:val="30"/>
          <w:lang w:eastAsia="zh-CN"/>
        </w:rPr>
        <w:t>陇川县民族宗教事务局</w:t>
      </w:r>
      <w:r>
        <w:rPr>
          <w:rFonts w:hint="eastAsia" w:ascii="黑体" w:hAnsi="黑体" w:eastAsia="黑体"/>
          <w:sz w:val="30"/>
          <w:szCs w:val="30"/>
          <w:lang w:val="en-US" w:eastAsia="zh-CN"/>
        </w:rPr>
        <w:t>2018</w:t>
      </w:r>
      <w:r>
        <w:rPr>
          <w:rFonts w:hint="eastAsia" w:ascii="黑体" w:hAnsi="黑体" w:eastAsia="黑体"/>
          <w:sz w:val="30"/>
          <w:szCs w:val="30"/>
        </w:rPr>
        <w:t>年部门预算编制说明</w:t>
      </w:r>
    </w:p>
    <w:p>
      <w:pPr>
        <w:jc w:val="left"/>
        <w:rPr>
          <w:rFonts w:hint="eastAsia" w:ascii="黑体" w:hAnsi="黑体" w:eastAsia="黑体"/>
          <w:sz w:val="30"/>
          <w:szCs w:val="30"/>
        </w:rPr>
      </w:pPr>
      <w:r>
        <w:rPr>
          <w:rFonts w:hint="eastAsia" w:ascii="黑体" w:hAnsi="黑体" w:eastAsia="黑体"/>
          <w:sz w:val="30"/>
          <w:szCs w:val="30"/>
        </w:rPr>
        <w:t xml:space="preserve">第二部分 </w:t>
      </w:r>
      <w:r>
        <w:rPr>
          <w:rFonts w:hint="eastAsia" w:ascii="黑体" w:hAnsi="黑体" w:eastAsia="黑体"/>
          <w:sz w:val="30"/>
          <w:szCs w:val="30"/>
          <w:lang w:eastAsia="zh-CN"/>
        </w:rPr>
        <w:t>陇川县民族宗教事务局</w:t>
      </w:r>
      <w:r>
        <w:rPr>
          <w:rFonts w:hint="eastAsia" w:ascii="黑体" w:hAnsi="黑体" w:eastAsia="黑体"/>
          <w:sz w:val="30"/>
          <w:szCs w:val="30"/>
          <w:lang w:val="en-US" w:eastAsia="zh-CN"/>
        </w:rPr>
        <w:t>2018</w:t>
      </w:r>
      <w:r>
        <w:rPr>
          <w:rFonts w:hint="eastAsia" w:ascii="黑体" w:hAnsi="黑体" w:eastAsia="黑体"/>
          <w:sz w:val="30"/>
          <w:szCs w:val="30"/>
        </w:rPr>
        <w:t>年部门预算表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一、部门财务收支总体情况表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二、部门收入总体情况表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三、部门支出总体情况表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四、部门财政拨款收支总体情况表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五、部门一般公共预算本级财力安排支出情况表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六、部门基本支出情况表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七、部门政府性基金预算支出情况表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八、财政拨款支出明细表（按经济科目分类）</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九、部门一般公共预算“三公”经费支出情况表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十、部门国有资本经营支出预算表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十一、县本级项目支出绩效目标表（预算批复项目）</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十二、部门政府采购情况表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十三、部门非税收入征收计划表</w:t>
      </w:r>
    </w:p>
    <w:p>
      <w:pPr>
        <w:jc w:val="left"/>
        <w:rPr>
          <w:rFonts w:ascii="Times New Roman" w:hAnsi="Times New Roman" w:eastAsia="仿宋_GB2312"/>
          <w:sz w:val="30"/>
          <w:szCs w:val="30"/>
        </w:rPr>
      </w:pPr>
      <w:r>
        <w:rPr>
          <w:rFonts w:hint="eastAsia" w:ascii="Times New Roman" w:hAnsi="Times New Roman" w:eastAsia="仿宋_GB2312"/>
          <w:sz w:val="30"/>
          <w:szCs w:val="30"/>
        </w:rPr>
        <w:t>十四、部门重点工作情况解释说明汇总表</w:t>
      </w:r>
    </w:p>
    <w:p>
      <w:pPr>
        <w:jc w:val="left"/>
        <w:rPr>
          <w:rFonts w:ascii="Times New Roman" w:hAnsi="Times New Roman" w:eastAsia="仿宋_GB2312"/>
          <w:sz w:val="30"/>
          <w:szCs w:val="30"/>
        </w:rPr>
      </w:pPr>
    </w:p>
    <w:p>
      <w:pPr>
        <w:widowControl/>
        <w:jc w:val="center"/>
        <w:rPr>
          <w:rFonts w:hint="eastAsia" w:ascii="方正小标宋简体" w:eastAsia="方正小标宋简体"/>
          <w:kern w:val="0"/>
          <w:sz w:val="36"/>
          <w:szCs w:val="36"/>
        </w:rPr>
      </w:pPr>
    </w:p>
    <w:p>
      <w:pPr>
        <w:widowControl/>
        <w:jc w:val="center"/>
        <w:rPr>
          <w:rFonts w:hint="eastAsia" w:ascii="方正小标宋简体" w:eastAsia="方正小标宋简体"/>
          <w:kern w:val="0"/>
          <w:sz w:val="36"/>
          <w:szCs w:val="36"/>
        </w:rPr>
      </w:pPr>
    </w:p>
    <w:p>
      <w:pPr>
        <w:widowControl/>
        <w:jc w:val="center"/>
        <w:rPr>
          <w:rFonts w:hint="eastAsia" w:ascii="方正小标宋简体" w:eastAsia="方正小标宋简体"/>
          <w:kern w:val="0"/>
          <w:sz w:val="36"/>
          <w:szCs w:val="36"/>
        </w:rPr>
      </w:pPr>
    </w:p>
    <w:p>
      <w:pPr>
        <w:widowControl/>
        <w:jc w:val="center"/>
        <w:rPr>
          <w:rFonts w:hint="eastAsia" w:ascii="方正小标宋简体" w:eastAsia="方正小标宋简体"/>
          <w:kern w:val="0"/>
          <w:sz w:val="36"/>
          <w:szCs w:val="36"/>
        </w:rPr>
      </w:pPr>
    </w:p>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rPr>
        <w:t>陇川县民族宗教事务局</w:t>
      </w:r>
      <w:r>
        <w:rPr>
          <w:rFonts w:ascii="方正小标宋简体" w:eastAsia="方正小标宋简体"/>
          <w:kern w:val="0"/>
          <w:sz w:val="36"/>
          <w:szCs w:val="36"/>
        </w:rPr>
        <w:t>2018</w:t>
      </w:r>
      <w:r>
        <w:rPr>
          <w:rFonts w:hint="eastAsia" w:ascii="方正小标宋简体" w:eastAsia="方正小标宋简体"/>
          <w:kern w:val="0"/>
          <w:sz w:val="36"/>
          <w:szCs w:val="36"/>
        </w:rPr>
        <w:t>年部门预算编制说明</w:t>
      </w:r>
    </w:p>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hint="eastAsia" w:ascii="黑体" w:hAnsi="黑体" w:eastAsia="黑体"/>
          <w:kern w:val="0"/>
          <w:sz w:val="30"/>
          <w:szCs w:val="30"/>
        </w:rPr>
        <w:t>一、基本职能及主要工作</w:t>
      </w:r>
    </w:p>
    <w:p>
      <w:pPr>
        <w:widowControl/>
        <w:ind w:firstLine="300" w:firstLineChars="100"/>
        <w:jc w:val="left"/>
        <w:rPr>
          <w:rFonts w:ascii="楷体_GB2312" w:eastAsia="楷体_GB2312"/>
          <w:b/>
          <w:kern w:val="0"/>
          <w:sz w:val="30"/>
          <w:szCs w:val="30"/>
        </w:rPr>
      </w:pPr>
      <w:r>
        <w:rPr>
          <w:rFonts w:hint="eastAsia" w:ascii="楷体_GB2312" w:eastAsia="楷体_GB2312"/>
          <w:kern w:val="0"/>
          <w:sz w:val="30"/>
          <w:szCs w:val="30"/>
        </w:rPr>
        <w:t>（一）部门主要职责</w:t>
      </w:r>
    </w:p>
    <w:p>
      <w:pPr>
        <w:pStyle w:val="3"/>
        <w:adjustRightInd w:val="0"/>
        <w:snapToGrid w:val="0"/>
        <w:spacing w:before="93" w:line="600" w:lineRule="exact"/>
        <w:ind w:firstLine="630" w:firstLineChars="210"/>
        <w:rPr>
          <w:bCs/>
          <w:szCs w:val="30"/>
        </w:rPr>
      </w:pPr>
      <w:r>
        <w:rPr>
          <w:rFonts w:hint="eastAsia"/>
          <w:bCs/>
          <w:szCs w:val="30"/>
        </w:rPr>
        <w:t>陇川县民族宗教事务局是县人民政府宣传贯彻执行党和国家的民族政策法律、法规和国家《宗教事务条例》、</w:t>
      </w:r>
      <w:bookmarkStart w:id="0" w:name="_GoBack"/>
      <w:bookmarkEnd w:id="0"/>
      <w:r>
        <w:rPr>
          <w:rFonts w:hint="eastAsia"/>
          <w:bCs/>
          <w:szCs w:val="30"/>
          <w:lang w:eastAsia="zh-CN"/>
        </w:rPr>
        <w:t>《中华人民共和国民族区域自治法》</w:t>
      </w:r>
      <w:r>
        <w:rPr>
          <w:rFonts w:hint="eastAsia"/>
          <w:bCs/>
          <w:szCs w:val="30"/>
        </w:rPr>
        <w:t>和《自治条例》等有关民族法规；积极促进各少数民族经济、科技、教育、文化、卫生等发展经济和文化事业的发展；帮助散杂居少数民族和民族乡发民展经济和文化事业的政府职务部门。</w:t>
      </w:r>
    </w:p>
    <w:p>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（二）机构设置情况</w:t>
      </w:r>
    </w:p>
    <w:p>
      <w:pPr>
        <w:widowControl/>
        <w:ind w:firstLine="320" w:firstLineChars="100"/>
        <w:jc w:val="left"/>
        <w:rPr>
          <w:rFonts w:eastAsia="仿宋_GB2312"/>
          <w:kern w:val="0"/>
          <w:sz w:val="30"/>
          <w:szCs w:val="30"/>
        </w:rPr>
      </w:pPr>
      <w:r>
        <w:rPr>
          <w:rFonts w:hint="eastAsia" w:ascii="仿宋_GB2312" w:hAnsi="仿宋_GB2312" w:eastAsia="仿宋_GB2312" w:cs="仿宋_GB2312"/>
          <w:color w:val="000000"/>
          <w:sz w:val="32"/>
          <w:szCs w:val="32"/>
        </w:rPr>
        <w:t>陇川县民宗局内设机构5个，分别是办公室，宗教事务股、民族经济建设股、文教法规督查股、民语股</w:t>
      </w:r>
      <w:r>
        <w:rPr>
          <w:rFonts w:hint="eastAsia" w:ascii="方正仿宋_GBK" w:hAnsi="宋体" w:eastAsia="方正仿宋_GBK"/>
          <w:color w:val="000000"/>
          <w:sz w:val="32"/>
          <w:szCs w:val="32"/>
        </w:rPr>
        <w:t>。</w:t>
      </w:r>
    </w:p>
    <w:p>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（三）重点工作概述</w:t>
      </w:r>
    </w:p>
    <w:p>
      <w:pPr>
        <w:pStyle w:val="3"/>
        <w:adjustRightInd w:val="0"/>
        <w:snapToGrid w:val="0"/>
        <w:spacing w:before="93" w:line="600" w:lineRule="exact"/>
        <w:ind w:firstLine="630" w:firstLineChars="210"/>
        <w:rPr>
          <w:bCs/>
          <w:szCs w:val="30"/>
        </w:rPr>
      </w:pPr>
      <w:r>
        <w:rPr>
          <w:rFonts w:hint="eastAsia"/>
          <w:bCs/>
          <w:szCs w:val="30"/>
        </w:rPr>
        <w:t>认真落实好《民族、宗教目标管理责任制》的考核工作。深入开展“民族团结月”宣传教育活动；继续抓好“民族团结示范村”、“民族团结示范乡镇”、“民族特色村寨”创建工作；认真抓好扶持人口较少民族发展整村推进、兴边富民沿边三年行动计划、特色困难等少数民族发展资金项目的实施工作，扎实实施好“十县百乡千陇川县民族宗教事务局是县人民政府宣传贯彻执行党和国家的民族政策法律、法规和国家《宗教事务条例》、</w:t>
      </w:r>
      <w:r>
        <w:rPr>
          <w:rFonts w:hint="eastAsia"/>
          <w:bCs/>
          <w:szCs w:val="30"/>
          <w:lang w:eastAsia="zh-CN"/>
        </w:rPr>
        <w:t>《中华人民共和国民族区域自治法》</w:t>
      </w:r>
      <w:r>
        <w:rPr>
          <w:rFonts w:hint="eastAsia"/>
          <w:bCs/>
          <w:szCs w:val="30"/>
        </w:rPr>
        <w:t>和《自治条例》等有关民族法规；积极促进各少数民族经济、科技、教育、文化、卫生等发展经济和文化事业的发展；帮助散杂居少数民族和民族乡发民展经济和文化事业的政府职务部门。</w:t>
      </w:r>
    </w:p>
    <w:p>
      <w:pPr>
        <w:pStyle w:val="3"/>
        <w:adjustRightInd w:val="0"/>
        <w:snapToGrid w:val="0"/>
        <w:spacing w:before="93" w:line="600" w:lineRule="exact"/>
        <w:ind w:firstLine="630" w:firstLineChars="210"/>
        <w:rPr>
          <w:bCs/>
          <w:szCs w:val="30"/>
        </w:rPr>
      </w:pPr>
      <w:r>
        <w:rPr>
          <w:rFonts w:hint="eastAsia"/>
          <w:bCs/>
          <w:szCs w:val="30"/>
        </w:rPr>
        <w:t>村万户”工程示范点建设，努力促进民族团结进步，边疆繁荣稳定示范区建设。</w:t>
      </w:r>
    </w:p>
    <w:p>
      <w:pPr>
        <w:widowControl/>
        <w:ind w:firstLine="600" w:firstLineChars="200"/>
        <w:jc w:val="left"/>
        <w:rPr>
          <w:rFonts w:eastAsia="仿宋_GB2312"/>
          <w:kern w:val="0"/>
          <w:sz w:val="30"/>
          <w:szCs w:val="30"/>
        </w:rPr>
      </w:pP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二、预算单位基本情况</w:t>
      </w:r>
    </w:p>
    <w:p>
      <w:pPr>
        <w:widowControl/>
        <w:ind w:firstLine="600" w:firstLineChars="200"/>
        <w:jc w:val="left"/>
        <w:rPr>
          <w:rFonts w:eastAsia="仿宋_GB2312"/>
          <w:kern w:val="0"/>
          <w:sz w:val="30"/>
          <w:szCs w:val="30"/>
        </w:rPr>
      </w:pPr>
      <w:r>
        <w:rPr>
          <w:rFonts w:hint="eastAsia" w:eastAsia="仿宋_GB2312"/>
          <w:kern w:val="0"/>
          <w:sz w:val="30"/>
          <w:szCs w:val="30"/>
        </w:rPr>
        <w:t>陇川县民宗局编制</w:t>
      </w:r>
      <w:r>
        <w:rPr>
          <w:rFonts w:eastAsia="仿宋_GB2312"/>
          <w:kern w:val="0"/>
          <w:sz w:val="30"/>
          <w:szCs w:val="30"/>
        </w:rPr>
        <w:t>2018</w:t>
      </w:r>
      <w:r>
        <w:rPr>
          <w:rFonts w:hint="eastAsia" w:eastAsia="仿宋_GB2312"/>
          <w:kern w:val="0"/>
          <w:sz w:val="30"/>
          <w:szCs w:val="30"/>
        </w:rPr>
        <w:t>年部门预算单位共</w:t>
      </w:r>
      <w:r>
        <w:rPr>
          <w:rFonts w:eastAsia="仿宋_GB2312"/>
          <w:kern w:val="0"/>
          <w:sz w:val="30"/>
          <w:szCs w:val="30"/>
        </w:rPr>
        <w:t>1</w:t>
      </w:r>
      <w:r>
        <w:rPr>
          <w:rFonts w:hint="eastAsia" w:eastAsia="仿宋_GB2312"/>
          <w:kern w:val="0"/>
          <w:sz w:val="30"/>
          <w:szCs w:val="30"/>
        </w:rPr>
        <w:t>个。其中：财政全供给单位</w:t>
      </w:r>
      <w:r>
        <w:rPr>
          <w:rFonts w:eastAsia="仿宋_GB2312"/>
          <w:kern w:val="0"/>
          <w:sz w:val="30"/>
          <w:szCs w:val="30"/>
        </w:rPr>
        <w:t>1</w:t>
      </w:r>
      <w:r>
        <w:rPr>
          <w:rFonts w:hint="eastAsia" w:eastAsia="仿宋_GB2312"/>
          <w:kern w:val="0"/>
          <w:sz w:val="30"/>
          <w:szCs w:val="30"/>
        </w:rPr>
        <w:t>个；部分供给单位</w:t>
      </w:r>
      <w:r>
        <w:rPr>
          <w:rFonts w:eastAsia="仿宋_GB2312"/>
          <w:kern w:val="0"/>
          <w:sz w:val="30"/>
          <w:szCs w:val="30"/>
        </w:rPr>
        <w:t>0</w:t>
      </w:r>
      <w:r>
        <w:rPr>
          <w:rFonts w:hint="eastAsia" w:eastAsia="仿宋_GB2312"/>
          <w:kern w:val="0"/>
          <w:sz w:val="30"/>
          <w:szCs w:val="30"/>
        </w:rPr>
        <w:t>个；特殊供给单位</w:t>
      </w:r>
      <w:r>
        <w:rPr>
          <w:rFonts w:eastAsia="仿宋_GB2312"/>
          <w:kern w:val="0"/>
          <w:sz w:val="30"/>
          <w:szCs w:val="30"/>
        </w:rPr>
        <w:t>0</w:t>
      </w:r>
      <w:r>
        <w:rPr>
          <w:rFonts w:hint="eastAsia" w:eastAsia="仿宋_GB2312"/>
          <w:kern w:val="0"/>
          <w:sz w:val="30"/>
          <w:szCs w:val="30"/>
        </w:rPr>
        <w:t>个；自收自支单位</w:t>
      </w:r>
      <w:r>
        <w:rPr>
          <w:rFonts w:eastAsia="仿宋_GB2312"/>
          <w:kern w:val="0"/>
          <w:sz w:val="30"/>
          <w:szCs w:val="30"/>
        </w:rPr>
        <w:t>0</w:t>
      </w:r>
      <w:r>
        <w:rPr>
          <w:rFonts w:hint="eastAsia" w:eastAsia="仿宋_GB2312"/>
          <w:kern w:val="0"/>
          <w:sz w:val="30"/>
          <w:szCs w:val="30"/>
        </w:rPr>
        <w:t>个。财政全供给单位中行政单位</w:t>
      </w:r>
      <w:r>
        <w:rPr>
          <w:rFonts w:eastAsia="仿宋_GB2312"/>
          <w:kern w:val="0"/>
          <w:sz w:val="30"/>
          <w:szCs w:val="30"/>
        </w:rPr>
        <w:t>1</w:t>
      </w:r>
      <w:r>
        <w:rPr>
          <w:rFonts w:hint="eastAsia" w:eastAsia="仿宋_GB2312"/>
          <w:kern w:val="0"/>
          <w:sz w:val="30"/>
          <w:szCs w:val="30"/>
        </w:rPr>
        <w:t>个；参公管理事业单位</w:t>
      </w:r>
      <w:r>
        <w:rPr>
          <w:rFonts w:eastAsia="仿宋_GB2312"/>
          <w:kern w:val="0"/>
          <w:sz w:val="30"/>
          <w:szCs w:val="30"/>
        </w:rPr>
        <w:t>0</w:t>
      </w:r>
      <w:r>
        <w:rPr>
          <w:rFonts w:hint="eastAsia" w:eastAsia="仿宋_GB2312"/>
          <w:kern w:val="0"/>
          <w:sz w:val="30"/>
          <w:szCs w:val="30"/>
        </w:rPr>
        <w:t>个；非参公管理事业单位</w:t>
      </w:r>
      <w:r>
        <w:rPr>
          <w:rFonts w:eastAsia="仿宋_GB2312"/>
          <w:kern w:val="0"/>
          <w:sz w:val="30"/>
          <w:szCs w:val="30"/>
        </w:rPr>
        <w:t>0</w:t>
      </w:r>
      <w:r>
        <w:rPr>
          <w:rFonts w:hint="eastAsia" w:eastAsia="仿宋_GB2312"/>
          <w:kern w:val="0"/>
          <w:sz w:val="30"/>
          <w:szCs w:val="30"/>
        </w:rPr>
        <w:t>个。截止</w:t>
      </w:r>
      <w:r>
        <w:rPr>
          <w:rFonts w:eastAsia="仿宋_GB2312"/>
          <w:kern w:val="0"/>
          <w:sz w:val="30"/>
          <w:szCs w:val="30"/>
        </w:rPr>
        <w:t>2017</w:t>
      </w:r>
      <w:r>
        <w:rPr>
          <w:rFonts w:hint="eastAsia" w:eastAsia="仿宋_GB2312"/>
          <w:kern w:val="0"/>
          <w:sz w:val="30"/>
          <w:szCs w:val="30"/>
        </w:rPr>
        <w:t>年</w:t>
      </w:r>
      <w:r>
        <w:rPr>
          <w:rFonts w:eastAsia="仿宋_GB2312"/>
          <w:kern w:val="0"/>
          <w:sz w:val="30"/>
          <w:szCs w:val="30"/>
        </w:rPr>
        <w:t>11</w:t>
      </w:r>
      <w:r>
        <w:rPr>
          <w:rFonts w:hint="eastAsia" w:eastAsia="仿宋_GB2312"/>
          <w:kern w:val="0"/>
          <w:sz w:val="30"/>
          <w:szCs w:val="30"/>
        </w:rPr>
        <w:t>月统计，部门基本情况如下：</w:t>
      </w:r>
    </w:p>
    <w:p>
      <w:pPr>
        <w:widowControl/>
        <w:ind w:firstLine="600" w:firstLineChars="200"/>
        <w:jc w:val="left"/>
        <w:rPr>
          <w:rFonts w:eastAsia="仿宋_GB2312"/>
          <w:kern w:val="0"/>
          <w:sz w:val="30"/>
          <w:szCs w:val="30"/>
        </w:rPr>
      </w:pPr>
      <w:r>
        <w:rPr>
          <w:rFonts w:hint="eastAsia" w:eastAsia="仿宋_GB2312"/>
          <w:kern w:val="0"/>
          <w:sz w:val="30"/>
          <w:szCs w:val="30"/>
        </w:rPr>
        <w:t>在职人员编制</w:t>
      </w:r>
      <w:r>
        <w:rPr>
          <w:rFonts w:eastAsia="仿宋_GB2312"/>
          <w:kern w:val="0"/>
          <w:sz w:val="30"/>
          <w:szCs w:val="30"/>
        </w:rPr>
        <w:t>7</w:t>
      </w:r>
      <w:r>
        <w:rPr>
          <w:rFonts w:hint="eastAsia" w:eastAsia="仿宋_GB2312"/>
          <w:kern w:val="0"/>
          <w:sz w:val="30"/>
          <w:szCs w:val="30"/>
        </w:rPr>
        <w:t>人，其中：行政编制</w:t>
      </w:r>
      <w:r>
        <w:rPr>
          <w:rFonts w:eastAsia="仿宋_GB2312"/>
          <w:kern w:val="0"/>
          <w:sz w:val="30"/>
          <w:szCs w:val="30"/>
        </w:rPr>
        <w:t xml:space="preserve"> 6</w:t>
      </w:r>
      <w:r>
        <w:rPr>
          <w:rFonts w:hint="eastAsia" w:eastAsia="仿宋_GB2312"/>
          <w:kern w:val="0"/>
          <w:sz w:val="30"/>
          <w:szCs w:val="30"/>
        </w:rPr>
        <w:t>人，</w:t>
      </w:r>
      <w:r>
        <w:rPr>
          <w:rFonts w:hint="eastAsia" w:ascii="仿宋_GB2312" w:hAnsi="宋体" w:eastAsia="仿宋_GB2312" w:cs="Arial"/>
          <w:kern w:val="0"/>
          <w:sz w:val="30"/>
          <w:szCs w:val="30"/>
        </w:rPr>
        <w:t>工勤编制</w:t>
      </w:r>
      <w:r>
        <w:rPr>
          <w:rFonts w:ascii="仿宋_GB2312" w:hAnsi="宋体" w:eastAsia="仿宋_GB2312" w:cs="Arial"/>
          <w:kern w:val="0"/>
          <w:sz w:val="30"/>
          <w:szCs w:val="30"/>
        </w:rPr>
        <w:t>1</w:t>
      </w:r>
      <w:r>
        <w:rPr>
          <w:rFonts w:hint="eastAsia" w:ascii="仿宋_GB2312" w:hAnsi="宋体" w:eastAsia="仿宋_GB2312" w:cs="Arial"/>
          <w:kern w:val="0"/>
          <w:sz w:val="30"/>
          <w:szCs w:val="30"/>
        </w:rPr>
        <w:t>人</w:t>
      </w:r>
      <w:r>
        <w:rPr>
          <w:rFonts w:ascii="仿宋_GB2312" w:hAnsi="宋体" w:eastAsia="仿宋_GB2312" w:cs="Arial"/>
          <w:kern w:val="0"/>
          <w:sz w:val="30"/>
          <w:szCs w:val="30"/>
        </w:rPr>
        <w:t>,</w:t>
      </w:r>
      <w:r>
        <w:rPr>
          <w:rFonts w:hint="eastAsia" w:eastAsia="仿宋_GB2312"/>
          <w:kern w:val="0"/>
          <w:sz w:val="30"/>
          <w:szCs w:val="30"/>
        </w:rPr>
        <w:t>在职实有</w:t>
      </w:r>
      <w:r>
        <w:rPr>
          <w:rFonts w:eastAsia="仿宋_GB2312"/>
          <w:kern w:val="0"/>
          <w:sz w:val="30"/>
          <w:szCs w:val="30"/>
        </w:rPr>
        <w:t>9</w:t>
      </w:r>
      <w:r>
        <w:rPr>
          <w:rFonts w:hint="eastAsia" w:eastAsia="仿宋_GB2312"/>
          <w:kern w:val="0"/>
          <w:sz w:val="30"/>
          <w:szCs w:val="30"/>
        </w:rPr>
        <w:t>人，其中：财政全供养</w:t>
      </w:r>
      <w:r>
        <w:rPr>
          <w:rFonts w:eastAsia="仿宋_GB2312"/>
          <w:kern w:val="0"/>
          <w:sz w:val="30"/>
          <w:szCs w:val="30"/>
        </w:rPr>
        <w:t xml:space="preserve"> 9</w:t>
      </w:r>
      <w:r>
        <w:rPr>
          <w:rFonts w:hint="eastAsia" w:eastAsia="仿宋_GB2312"/>
          <w:kern w:val="0"/>
          <w:sz w:val="30"/>
          <w:szCs w:val="30"/>
        </w:rPr>
        <w:t>人，财政部分供养0人，非财政供养0人。</w:t>
      </w:r>
    </w:p>
    <w:p>
      <w:pPr>
        <w:widowControl/>
        <w:ind w:firstLine="600" w:firstLineChars="200"/>
        <w:jc w:val="left"/>
        <w:rPr>
          <w:rFonts w:eastAsia="仿宋_GB2312"/>
          <w:kern w:val="0"/>
          <w:sz w:val="30"/>
          <w:szCs w:val="30"/>
        </w:rPr>
      </w:pPr>
      <w:r>
        <w:rPr>
          <w:rFonts w:hint="eastAsia" w:eastAsia="仿宋_GB2312"/>
          <w:kern w:val="0"/>
          <w:sz w:val="30"/>
          <w:szCs w:val="30"/>
        </w:rPr>
        <w:t>离退休人员</w:t>
      </w:r>
      <w:r>
        <w:rPr>
          <w:rFonts w:eastAsia="仿宋_GB2312"/>
          <w:kern w:val="0"/>
          <w:sz w:val="30"/>
          <w:szCs w:val="30"/>
        </w:rPr>
        <w:t xml:space="preserve"> 5</w:t>
      </w:r>
      <w:r>
        <w:rPr>
          <w:rFonts w:hint="eastAsia" w:eastAsia="仿宋_GB2312"/>
          <w:kern w:val="0"/>
          <w:sz w:val="30"/>
          <w:szCs w:val="30"/>
        </w:rPr>
        <w:t>人，其中：离休</w:t>
      </w:r>
      <w:r>
        <w:rPr>
          <w:rFonts w:eastAsia="仿宋_GB2312"/>
          <w:kern w:val="0"/>
          <w:sz w:val="30"/>
          <w:szCs w:val="30"/>
        </w:rPr>
        <w:t xml:space="preserve"> 0</w:t>
      </w:r>
      <w:r>
        <w:rPr>
          <w:rFonts w:hint="eastAsia" w:eastAsia="仿宋_GB2312"/>
          <w:kern w:val="0"/>
          <w:sz w:val="30"/>
          <w:szCs w:val="30"/>
        </w:rPr>
        <w:t>人，退休</w:t>
      </w:r>
      <w:r>
        <w:rPr>
          <w:rFonts w:eastAsia="仿宋_GB2312"/>
          <w:kern w:val="0"/>
          <w:sz w:val="30"/>
          <w:szCs w:val="30"/>
        </w:rPr>
        <w:t xml:space="preserve"> 5</w:t>
      </w:r>
      <w:r>
        <w:rPr>
          <w:rFonts w:hint="eastAsia" w:eastAsia="仿宋_GB2312"/>
          <w:kern w:val="0"/>
          <w:sz w:val="30"/>
          <w:szCs w:val="30"/>
        </w:rPr>
        <w:t>人。</w:t>
      </w:r>
    </w:p>
    <w:p>
      <w:pPr>
        <w:widowControl/>
        <w:ind w:firstLine="600" w:firstLineChars="200"/>
        <w:jc w:val="left"/>
        <w:rPr>
          <w:rFonts w:eastAsia="仿宋_GB2312"/>
          <w:kern w:val="0"/>
          <w:sz w:val="30"/>
          <w:szCs w:val="30"/>
        </w:rPr>
      </w:pPr>
      <w:r>
        <w:rPr>
          <w:rFonts w:hint="eastAsia" w:eastAsia="仿宋_GB2312"/>
          <w:kern w:val="0"/>
          <w:sz w:val="30"/>
          <w:szCs w:val="30"/>
        </w:rPr>
        <w:t>车辆编制</w:t>
      </w:r>
      <w:r>
        <w:rPr>
          <w:rFonts w:eastAsia="仿宋_GB2312"/>
          <w:kern w:val="0"/>
          <w:sz w:val="30"/>
          <w:szCs w:val="30"/>
        </w:rPr>
        <w:t>0</w:t>
      </w:r>
      <w:r>
        <w:rPr>
          <w:rFonts w:hint="eastAsia" w:eastAsia="仿宋_GB2312"/>
          <w:kern w:val="0"/>
          <w:sz w:val="30"/>
          <w:szCs w:val="30"/>
        </w:rPr>
        <w:t>辆，实有车辆</w:t>
      </w:r>
      <w:r>
        <w:rPr>
          <w:rFonts w:eastAsia="仿宋_GB2312"/>
          <w:kern w:val="0"/>
          <w:sz w:val="30"/>
          <w:szCs w:val="30"/>
        </w:rPr>
        <w:t>0</w:t>
      </w:r>
      <w:r>
        <w:rPr>
          <w:rFonts w:hint="eastAsia" w:eastAsia="仿宋_GB2312"/>
          <w:kern w:val="0"/>
          <w:sz w:val="30"/>
          <w:szCs w:val="30"/>
        </w:rPr>
        <w:t>辆。</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eastAsia="仿宋_GB2312"/>
          <w:kern w:val="0"/>
          <w:sz w:val="30"/>
          <w:szCs w:val="30"/>
        </w:rPr>
        <w:t>2018</w:t>
      </w:r>
      <w:r>
        <w:rPr>
          <w:rFonts w:hint="eastAsia" w:eastAsia="仿宋_GB2312"/>
          <w:kern w:val="0"/>
          <w:sz w:val="30"/>
          <w:szCs w:val="30"/>
        </w:rPr>
        <w:t>年部门财务总收入</w:t>
      </w:r>
      <w:r>
        <w:rPr>
          <w:rFonts w:eastAsia="仿宋_GB2312"/>
          <w:kern w:val="0"/>
          <w:sz w:val="30"/>
          <w:szCs w:val="30"/>
        </w:rPr>
        <w:t xml:space="preserve"> 155.1</w:t>
      </w:r>
      <w:r>
        <w:rPr>
          <w:rFonts w:hint="eastAsia" w:eastAsia="仿宋_GB2312"/>
          <w:kern w:val="0"/>
          <w:sz w:val="30"/>
          <w:szCs w:val="30"/>
        </w:rPr>
        <w:t>万元，其中：一般公共预算财政拨款</w:t>
      </w:r>
      <w:r>
        <w:rPr>
          <w:rFonts w:eastAsia="仿宋_GB2312"/>
          <w:kern w:val="0"/>
          <w:sz w:val="30"/>
          <w:szCs w:val="30"/>
        </w:rPr>
        <w:t>155.1</w:t>
      </w:r>
      <w:r>
        <w:rPr>
          <w:rFonts w:hint="eastAsia" w:eastAsia="仿宋_GB2312"/>
          <w:kern w:val="0"/>
          <w:sz w:val="30"/>
          <w:szCs w:val="30"/>
        </w:rPr>
        <w:t>万元，政府性基金预算财政拨款</w:t>
      </w:r>
      <w:r>
        <w:rPr>
          <w:rFonts w:eastAsia="仿宋_GB2312"/>
          <w:kern w:val="0"/>
          <w:sz w:val="30"/>
          <w:szCs w:val="30"/>
        </w:rPr>
        <w:t>0</w:t>
      </w:r>
      <w:r>
        <w:rPr>
          <w:rFonts w:hint="eastAsia" w:eastAsia="仿宋_GB2312"/>
          <w:kern w:val="0"/>
          <w:sz w:val="30"/>
          <w:szCs w:val="30"/>
        </w:rPr>
        <w:t>万元，国有资本经营预算财政拨款</w:t>
      </w:r>
      <w:r>
        <w:rPr>
          <w:rFonts w:eastAsia="仿宋_GB2312"/>
          <w:kern w:val="0"/>
          <w:sz w:val="30"/>
          <w:szCs w:val="30"/>
        </w:rPr>
        <w:t>0</w:t>
      </w:r>
      <w:r>
        <w:rPr>
          <w:rFonts w:hint="eastAsia" w:eastAsia="仿宋_GB2312"/>
          <w:kern w:val="0"/>
          <w:sz w:val="30"/>
          <w:szCs w:val="30"/>
        </w:rPr>
        <w:t>万元，事业收入</w:t>
      </w:r>
      <w:r>
        <w:rPr>
          <w:rFonts w:eastAsia="仿宋_GB2312"/>
          <w:kern w:val="0"/>
          <w:sz w:val="30"/>
          <w:szCs w:val="30"/>
        </w:rPr>
        <w:t>0</w:t>
      </w:r>
      <w:r>
        <w:rPr>
          <w:rFonts w:hint="eastAsia" w:eastAsia="仿宋_GB2312"/>
          <w:kern w:val="0"/>
          <w:sz w:val="30"/>
          <w:szCs w:val="30"/>
        </w:rPr>
        <w:t>万元，事业单位经营收入</w:t>
      </w:r>
      <w:r>
        <w:rPr>
          <w:rFonts w:eastAsia="仿宋_GB2312"/>
          <w:kern w:val="0"/>
          <w:sz w:val="30"/>
          <w:szCs w:val="30"/>
        </w:rPr>
        <w:t>0</w:t>
      </w:r>
      <w:r>
        <w:rPr>
          <w:rFonts w:hint="eastAsia" w:eastAsia="仿宋_GB2312"/>
          <w:kern w:val="0"/>
          <w:sz w:val="30"/>
          <w:szCs w:val="30"/>
        </w:rPr>
        <w:t>万元，其他收入</w:t>
      </w:r>
      <w:r>
        <w:rPr>
          <w:rFonts w:eastAsia="仿宋_GB2312"/>
          <w:kern w:val="0"/>
          <w:sz w:val="30"/>
          <w:szCs w:val="30"/>
        </w:rPr>
        <w:t>0</w:t>
      </w:r>
      <w:r>
        <w:rPr>
          <w:rFonts w:hint="eastAsia" w:eastAsia="仿宋_GB2312"/>
          <w:kern w:val="0"/>
          <w:sz w:val="30"/>
          <w:szCs w:val="30"/>
        </w:rPr>
        <w:t>万元，上年结转</w:t>
      </w:r>
      <w:r>
        <w:rPr>
          <w:rFonts w:eastAsia="仿宋_GB2312"/>
          <w:kern w:val="0"/>
          <w:sz w:val="30"/>
          <w:szCs w:val="30"/>
        </w:rPr>
        <w:t>43.67</w:t>
      </w:r>
      <w:r>
        <w:rPr>
          <w:rFonts w:hint="eastAsia" w:eastAsia="仿宋_GB2312"/>
          <w:kern w:val="0"/>
          <w:sz w:val="30"/>
          <w:szCs w:val="30"/>
        </w:rPr>
        <w:t>万元。</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eastAsia="仿宋_GB2312"/>
          <w:kern w:val="0"/>
          <w:sz w:val="30"/>
          <w:szCs w:val="30"/>
        </w:rPr>
        <w:t>2018</w:t>
      </w:r>
      <w:r>
        <w:rPr>
          <w:rFonts w:hint="eastAsia" w:eastAsia="仿宋_GB2312"/>
          <w:kern w:val="0"/>
          <w:sz w:val="30"/>
          <w:szCs w:val="30"/>
        </w:rPr>
        <w:t>年部门财政拨款收入</w:t>
      </w:r>
      <w:r>
        <w:rPr>
          <w:rFonts w:eastAsia="仿宋_GB2312"/>
          <w:kern w:val="0"/>
          <w:sz w:val="30"/>
          <w:szCs w:val="30"/>
        </w:rPr>
        <w:t xml:space="preserve"> 155.1</w:t>
      </w:r>
      <w:r>
        <w:rPr>
          <w:rFonts w:hint="eastAsia" w:eastAsia="仿宋_GB2312"/>
          <w:kern w:val="0"/>
          <w:sz w:val="30"/>
          <w:szCs w:val="30"/>
        </w:rPr>
        <w:t>万元，其中</w:t>
      </w:r>
      <w:r>
        <w:rPr>
          <w:rFonts w:eastAsia="仿宋_GB2312"/>
          <w:kern w:val="0"/>
          <w:sz w:val="30"/>
          <w:szCs w:val="30"/>
        </w:rPr>
        <w:t>:</w:t>
      </w:r>
      <w:r>
        <w:rPr>
          <w:rFonts w:hint="eastAsia" w:eastAsia="仿宋_GB2312"/>
          <w:kern w:val="0"/>
          <w:sz w:val="30"/>
          <w:szCs w:val="30"/>
        </w:rPr>
        <w:t>本年收入</w:t>
      </w:r>
      <w:r>
        <w:rPr>
          <w:rFonts w:eastAsia="仿宋_GB2312"/>
          <w:kern w:val="0"/>
          <w:sz w:val="30"/>
          <w:szCs w:val="30"/>
        </w:rPr>
        <w:t>155.1</w:t>
      </w:r>
      <w:r>
        <w:rPr>
          <w:rFonts w:hint="eastAsia" w:eastAsia="仿宋_GB2312"/>
          <w:kern w:val="0"/>
          <w:sz w:val="30"/>
          <w:szCs w:val="30"/>
        </w:rPr>
        <w:t>万元，上年结转</w:t>
      </w:r>
      <w:r>
        <w:rPr>
          <w:rFonts w:eastAsia="仿宋_GB2312"/>
          <w:kern w:val="0"/>
          <w:sz w:val="30"/>
          <w:szCs w:val="30"/>
        </w:rPr>
        <w:t>43.67</w:t>
      </w:r>
      <w:r>
        <w:rPr>
          <w:rFonts w:hint="eastAsia" w:eastAsia="仿宋_GB2312"/>
          <w:kern w:val="0"/>
          <w:sz w:val="30"/>
          <w:szCs w:val="30"/>
        </w:rPr>
        <w:t>万元。本年收入中，一般公共预算财政拨款</w:t>
      </w:r>
      <w:r>
        <w:rPr>
          <w:rFonts w:eastAsia="仿宋_GB2312"/>
          <w:kern w:val="0"/>
          <w:sz w:val="30"/>
          <w:szCs w:val="30"/>
        </w:rPr>
        <w:t>155.1</w:t>
      </w:r>
      <w:r>
        <w:rPr>
          <w:rFonts w:hint="eastAsia" w:eastAsia="仿宋_GB2312"/>
          <w:kern w:val="0"/>
          <w:sz w:val="30"/>
          <w:szCs w:val="30"/>
        </w:rPr>
        <w:t>万元（本级财力</w:t>
      </w:r>
      <w:r>
        <w:rPr>
          <w:rFonts w:eastAsia="仿宋_GB2312"/>
          <w:kern w:val="0"/>
          <w:sz w:val="30"/>
          <w:szCs w:val="30"/>
        </w:rPr>
        <w:t>155.1</w:t>
      </w:r>
      <w:r>
        <w:rPr>
          <w:rFonts w:hint="eastAsia" w:eastAsia="仿宋_GB2312"/>
          <w:kern w:val="0"/>
          <w:sz w:val="30"/>
          <w:szCs w:val="30"/>
        </w:rPr>
        <w:t>万元，专项收入</w:t>
      </w:r>
      <w:r>
        <w:rPr>
          <w:rFonts w:eastAsia="仿宋_GB2312"/>
          <w:kern w:val="0"/>
          <w:sz w:val="30"/>
          <w:szCs w:val="30"/>
        </w:rPr>
        <w:t>0</w:t>
      </w:r>
      <w:r>
        <w:rPr>
          <w:rFonts w:hint="eastAsia" w:eastAsia="仿宋_GB2312"/>
          <w:kern w:val="0"/>
          <w:sz w:val="30"/>
          <w:szCs w:val="30"/>
        </w:rPr>
        <w:t>万元，执法办案补助</w:t>
      </w:r>
      <w:r>
        <w:rPr>
          <w:rFonts w:eastAsia="仿宋_GB2312"/>
          <w:kern w:val="0"/>
          <w:sz w:val="30"/>
          <w:szCs w:val="30"/>
        </w:rPr>
        <w:t>0</w:t>
      </w:r>
      <w:r>
        <w:rPr>
          <w:rFonts w:hint="eastAsia" w:eastAsia="仿宋_GB2312"/>
          <w:kern w:val="0"/>
          <w:sz w:val="30"/>
          <w:szCs w:val="30"/>
        </w:rPr>
        <w:t>万元，收费成本补偿</w:t>
      </w:r>
      <w:r>
        <w:rPr>
          <w:rFonts w:eastAsia="仿宋_GB2312"/>
          <w:kern w:val="0"/>
          <w:sz w:val="30"/>
          <w:szCs w:val="30"/>
        </w:rPr>
        <w:t>0</w:t>
      </w:r>
      <w:r>
        <w:rPr>
          <w:rFonts w:hint="eastAsia" w:eastAsia="仿宋_GB2312"/>
          <w:kern w:val="0"/>
          <w:sz w:val="30"/>
          <w:szCs w:val="30"/>
        </w:rPr>
        <w:t>万元，财政专户管理的收入</w:t>
      </w:r>
      <w:r>
        <w:rPr>
          <w:rFonts w:eastAsia="仿宋_GB2312"/>
          <w:kern w:val="0"/>
          <w:sz w:val="30"/>
          <w:szCs w:val="30"/>
        </w:rPr>
        <w:t>0</w:t>
      </w:r>
      <w:r>
        <w:rPr>
          <w:rFonts w:hint="eastAsia" w:eastAsia="仿宋_GB2312"/>
          <w:kern w:val="0"/>
          <w:sz w:val="30"/>
          <w:szCs w:val="30"/>
        </w:rPr>
        <w:t>万元，国有资源（资产）有偿使用成本补偿</w:t>
      </w:r>
      <w:r>
        <w:rPr>
          <w:rFonts w:eastAsia="仿宋_GB2312"/>
          <w:kern w:val="0"/>
          <w:sz w:val="30"/>
          <w:szCs w:val="30"/>
        </w:rPr>
        <w:t>0</w:t>
      </w:r>
      <w:r>
        <w:rPr>
          <w:rFonts w:hint="eastAsia" w:eastAsia="仿宋_GB2312"/>
          <w:kern w:val="0"/>
          <w:sz w:val="30"/>
          <w:szCs w:val="30"/>
        </w:rPr>
        <w:t>万元），政府性基金预算财政拨款</w:t>
      </w:r>
      <w:r>
        <w:rPr>
          <w:rFonts w:eastAsia="仿宋_GB2312"/>
          <w:kern w:val="0"/>
          <w:sz w:val="30"/>
          <w:szCs w:val="30"/>
        </w:rPr>
        <w:t>0</w:t>
      </w:r>
      <w:r>
        <w:rPr>
          <w:rFonts w:hint="eastAsia" w:eastAsia="仿宋_GB2312"/>
          <w:kern w:val="0"/>
          <w:sz w:val="30"/>
          <w:szCs w:val="30"/>
        </w:rPr>
        <w:t>万元，国有资本经营预算财政拨款</w:t>
      </w:r>
      <w:r>
        <w:rPr>
          <w:rFonts w:eastAsia="仿宋_GB2312"/>
          <w:kern w:val="0"/>
          <w:sz w:val="30"/>
          <w:szCs w:val="30"/>
        </w:rPr>
        <w:t>0</w:t>
      </w:r>
      <w:r>
        <w:rPr>
          <w:rFonts w:hint="eastAsia" w:eastAsia="仿宋_GB2312"/>
          <w:kern w:val="0"/>
          <w:sz w:val="30"/>
          <w:szCs w:val="30"/>
        </w:rPr>
        <w:t>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四、预算单位支出情况</w:t>
      </w:r>
    </w:p>
    <w:p>
      <w:pPr>
        <w:widowControl/>
        <w:ind w:firstLine="600" w:firstLineChars="200"/>
        <w:jc w:val="left"/>
        <w:rPr>
          <w:rFonts w:eastAsia="仿宋_GB2312"/>
          <w:kern w:val="0"/>
          <w:sz w:val="30"/>
          <w:szCs w:val="30"/>
        </w:rPr>
      </w:pPr>
      <w:r>
        <w:rPr>
          <w:rFonts w:eastAsia="仿宋_GB2312"/>
          <w:kern w:val="0"/>
          <w:sz w:val="30"/>
          <w:szCs w:val="30"/>
        </w:rPr>
        <w:t>2018</w:t>
      </w:r>
      <w:r>
        <w:rPr>
          <w:rFonts w:hint="eastAsia" w:eastAsia="仿宋_GB2312"/>
          <w:kern w:val="0"/>
          <w:sz w:val="30"/>
          <w:szCs w:val="30"/>
        </w:rPr>
        <w:t>年部门预算总支出155.1万元。财政拨款安排支出155.1万元，其中，基本支出</w:t>
      </w:r>
      <w:r>
        <w:rPr>
          <w:rFonts w:eastAsia="仿宋_GB2312"/>
          <w:kern w:val="0"/>
          <w:sz w:val="30"/>
          <w:szCs w:val="30"/>
        </w:rPr>
        <w:t>135.1</w:t>
      </w:r>
      <w:r>
        <w:rPr>
          <w:rFonts w:hint="eastAsia" w:eastAsia="仿宋_GB2312"/>
          <w:kern w:val="0"/>
          <w:sz w:val="30"/>
          <w:szCs w:val="30"/>
        </w:rPr>
        <w:t>万元，项目支出</w:t>
      </w:r>
      <w:r>
        <w:rPr>
          <w:rFonts w:eastAsia="仿宋_GB2312"/>
          <w:kern w:val="0"/>
          <w:sz w:val="30"/>
          <w:szCs w:val="30"/>
        </w:rPr>
        <w:t>20</w:t>
      </w:r>
      <w:r>
        <w:rPr>
          <w:rFonts w:hint="eastAsia" w:eastAsia="仿宋_GB2312"/>
          <w:kern w:val="0"/>
          <w:sz w:val="30"/>
          <w:szCs w:val="30"/>
        </w:rPr>
        <w:t>万元。</w:t>
      </w:r>
    </w:p>
    <w:p>
      <w:pPr>
        <w:widowControl/>
        <w:ind w:firstLine="450" w:firstLineChars="150"/>
        <w:jc w:val="left"/>
        <w:rPr>
          <w:rFonts w:eastAsia="仿宋_GB2312"/>
          <w:kern w:val="0"/>
          <w:sz w:val="30"/>
          <w:szCs w:val="30"/>
        </w:rPr>
      </w:pPr>
      <w:r>
        <w:rPr>
          <w:rFonts w:hint="eastAsia" w:ascii="楷体_GB2312" w:eastAsia="楷体_GB2312"/>
          <w:kern w:val="0"/>
          <w:sz w:val="30"/>
          <w:szCs w:val="30"/>
        </w:rPr>
        <w:t>（一）财政拨款安排支出按功能科目分类情况</w:t>
      </w:r>
    </w:p>
    <w:p>
      <w:pPr>
        <w:widowControl/>
        <w:ind w:firstLine="600" w:firstLineChars="200"/>
        <w:jc w:val="left"/>
        <w:rPr>
          <w:rFonts w:eastAsia="仿宋_GB2312"/>
          <w:kern w:val="0"/>
          <w:sz w:val="30"/>
          <w:szCs w:val="30"/>
        </w:rPr>
      </w:pPr>
      <w:r>
        <w:rPr>
          <w:rFonts w:hint="eastAsia" w:eastAsia="仿宋_GB2312"/>
          <w:kern w:val="0"/>
          <w:sz w:val="30"/>
          <w:szCs w:val="30"/>
        </w:rPr>
        <w:t>功能科目分组，主要用于，一般公共服务支出119.87万元</w:t>
      </w:r>
      <w:r>
        <w:rPr>
          <w:rFonts w:eastAsia="仿宋_GB2312"/>
          <w:kern w:val="0"/>
          <w:sz w:val="30"/>
          <w:szCs w:val="30"/>
        </w:rPr>
        <w:t>,</w:t>
      </w:r>
      <w:r>
        <w:rPr>
          <w:rFonts w:hint="eastAsia" w:eastAsia="仿宋_GB2312"/>
          <w:kern w:val="0"/>
          <w:sz w:val="30"/>
          <w:szCs w:val="30"/>
        </w:rPr>
        <w:t>社会保障和就业支出</w:t>
      </w:r>
      <w:r>
        <w:rPr>
          <w:rFonts w:eastAsia="仿宋_GB2312"/>
          <w:kern w:val="0"/>
          <w:sz w:val="30"/>
          <w:szCs w:val="30"/>
        </w:rPr>
        <w:t>27.30</w:t>
      </w:r>
      <w:r>
        <w:rPr>
          <w:rFonts w:hint="eastAsia" w:eastAsia="仿宋_GB2312"/>
          <w:kern w:val="0"/>
          <w:sz w:val="30"/>
          <w:szCs w:val="30"/>
        </w:rPr>
        <w:t>万元</w:t>
      </w:r>
      <w:r>
        <w:rPr>
          <w:rFonts w:eastAsia="仿宋_GB2312"/>
          <w:kern w:val="0"/>
          <w:sz w:val="30"/>
          <w:szCs w:val="30"/>
        </w:rPr>
        <w:t>,</w:t>
      </w:r>
      <w:r>
        <w:rPr>
          <w:rFonts w:hint="eastAsia" w:eastAsia="仿宋_GB2312"/>
          <w:kern w:val="0"/>
          <w:sz w:val="30"/>
          <w:szCs w:val="30"/>
        </w:rPr>
        <w:t>住房保障支出</w:t>
      </w:r>
      <w:r>
        <w:rPr>
          <w:rFonts w:eastAsia="仿宋_GB2312"/>
          <w:kern w:val="0"/>
          <w:sz w:val="30"/>
          <w:szCs w:val="30"/>
        </w:rPr>
        <w:t>7.93</w:t>
      </w:r>
      <w:r>
        <w:rPr>
          <w:rFonts w:hint="eastAsia" w:eastAsia="仿宋_GB2312"/>
          <w:kern w:val="0"/>
          <w:sz w:val="30"/>
          <w:szCs w:val="30"/>
        </w:rPr>
        <w:t>万元。</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（二）财政拨款安排支出按经济科目分类情况</w:t>
      </w:r>
    </w:p>
    <w:p>
      <w:pPr>
        <w:widowControl/>
        <w:ind w:firstLine="600" w:firstLineChars="200"/>
        <w:jc w:val="left"/>
        <w:rPr>
          <w:rFonts w:eastAsia="仿宋_GB2312"/>
          <w:kern w:val="0"/>
          <w:sz w:val="30"/>
          <w:szCs w:val="30"/>
        </w:rPr>
      </w:pPr>
      <w:r>
        <w:rPr>
          <w:rFonts w:hint="eastAsia" w:eastAsia="仿宋_GB2312"/>
          <w:kern w:val="0"/>
          <w:sz w:val="30"/>
          <w:szCs w:val="30"/>
        </w:rPr>
        <w:t>经济科目分组、工资福利支出基本工资29.66万元、津贴补贴61.55万元、奖金2.63万元、住房公积金7.93万元、商品和服务支出办公费1.42万元、邮电费2.40万元、差旅费0.50万元、公务接待费0.50万元、工会费1.46万元、对个人和家庭的补助退休费13.01万元、抚恤金0.36万元、项目支出、宗教工作经费20万元、社会保障和就业支出机关事业单位基本养老保险缴费支出13.68万元、（其中：基本支出121.42万元，项目支出33.68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五、省对下专项转移支付情况</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（一）列入省对下专项转移支付项目清单项目情况</w:t>
      </w:r>
    </w:p>
    <w:p>
      <w:pPr>
        <w:widowControl/>
        <w:ind w:firstLine="600" w:firstLineChars="200"/>
        <w:jc w:val="left"/>
        <w:rPr>
          <w:rFonts w:eastAsia="仿宋_GB2312"/>
          <w:kern w:val="0"/>
          <w:sz w:val="30"/>
          <w:szCs w:val="30"/>
        </w:rPr>
      </w:pPr>
      <w:r>
        <w:rPr>
          <w:rFonts w:hint="eastAsia" w:eastAsia="仿宋_GB2312"/>
          <w:kern w:val="0"/>
          <w:sz w:val="30"/>
          <w:szCs w:val="30"/>
        </w:rPr>
        <w:t>部门列入省对下专项转移支付项目清单项目为：金额0万元，主要用于无。</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（二）与中央配套事项</w:t>
      </w:r>
    </w:p>
    <w:p>
      <w:pPr>
        <w:widowControl/>
        <w:ind w:firstLine="600" w:firstLineChars="200"/>
        <w:jc w:val="left"/>
        <w:rPr>
          <w:rFonts w:eastAsia="仿宋_GB2312"/>
          <w:kern w:val="0"/>
          <w:sz w:val="30"/>
          <w:szCs w:val="30"/>
        </w:rPr>
      </w:pPr>
      <w:r>
        <w:rPr>
          <w:rFonts w:hint="eastAsia" w:eastAsia="仿宋_GB2312"/>
          <w:kern w:val="0"/>
          <w:sz w:val="30"/>
          <w:szCs w:val="30"/>
        </w:rPr>
        <w:t>功能科目分组，主要用于无。</w:t>
      </w:r>
    </w:p>
    <w:p>
      <w:pPr>
        <w:widowControl/>
        <w:ind w:firstLine="602" w:firstLineChars="200"/>
        <w:jc w:val="left"/>
        <w:rPr>
          <w:rFonts w:eastAsia="仿宋_GB2312"/>
          <w:b/>
          <w:kern w:val="0"/>
          <w:sz w:val="30"/>
          <w:szCs w:val="30"/>
        </w:rPr>
      </w:pPr>
      <w:r>
        <w:rPr>
          <w:rFonts w:hint="eastAsia" w:eastAsia="仿宋_GB2312"/>
          <w:b/>
          <w:kern w:val="0"/>
          <w:sz w:val="30"/>
          <w:szCs w:val="30"/>
        </w:rPr>
        <w:t>（</w:t>
      </w:r>
      <w:r>
        <w:rPr>
          <w:rFonts w:hint="eastAsia" w:ascii="楷体_GB2312" w:eastAsia="楷体_GB2312"/>
          <w:kern w:val="0"/>
          <w:sz w:val="30"/>
          <w:szCs w:val="30"/>
        </w:rPr>
        <w:t>三）按既定政策标准测算补助事项</w:t>
      </w:r>
    </w:p>
    <w:p>
      <w:pPr>
        <w:widowControl/>
        <w:ind w:firstLine="600" w:firstLineChars="200"/>
        <w:jc w:val="left"/>
        <w:rPr>
          <w:rFonts w:eastAsia="仿宋_GB2312"/>
          <w:kern w:val="0"/>
          <w:sz w:val="30"/>
          <w:szCs w:val="30"/>
        </w:rPr>
      </w:pPr>
      <w:r>
        <w:rPr>
          <w:rFonts w:hint="eastAsia" w:eastAsia="仿宋_GB2312"/>
          <w:kern w:val="0"/>
          <w:sz w:val="30"/>
          <w:szCs w:val="30"/>
        </w:rPr>
        <w:t>功能科目分组，主要用于无。</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六、政府采购预算情况</w:t>
      </w:r>
    </w:p>
    <w:p>
      <w:pPr>
        <w:widowControl/>
        <w:jc w:val="left"/>
        <w:rPr>
          <w:rFonts w:eastAsia="仿宋_GB2312"/>
          <w:kern w:val="0"/>
          <w:sz w:val="30"/>
          <w:szCs w:val="30"/>
        </w:rPr>
      </w:pPr>
      <w:r>
        <w:rPr>
          <w:rFonts w:hint="eastAsia" w:eastAsia="仿宋_GB2312"/>
          <w:kern w:val="0"/>
          <w:sz w:val="30"/>
          <w:szCs w:val="30"/>
        </w:rPr>
        <w:t>根据《中华人民共和国政府采购法》的有关规定，编制了政府采购预算，共涉及采购项目1个，采购预算资金1.15万元。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spacing w:line="600" w:lineRule="exact"/>
        <w:ind w:firstLine="600" w:firstLineChars="200"/>
        <w:rPr>
          <w:rFonts w:ascii="仿宋_GB2312" w:eastAsia="仿宋_GB2312"/>
          <w:sz w:val="30"/>
          <w:szCs w:val="30"/>
        </w:rPr>
      </w:pPr>
      <w:r>
        <w:rPr>
          <w:rFonts w:hint="eastAsia" w:eastAsia="仿宋_GB2312"/>
          <w:kern w:val="0"/>
          <w:sz w:val="30"/>
          <w:szCs w:val="30"/>
        </w:rPr>
        <w:t>（一）</w:t>
      </w:r>
      <w:r>
        <w:rPr>
          <w:rFonts w:hint="eastAsia" w:ascii="仿宋_GB2312" w:eastAsia="仿宋_GB2312"/>
          <w:sz w:val="30"/>
          <w:szCs w:val="30"/>
        </w:rPr>
        <w:t>2018年陇川县民宗局预算总收入155.10万元，其中：一般公共预算155.10万元，无政府性基金收入，无国有资本经营收益，无事业收入，无其他收入。</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2018年部门财政拨款预算收入155.10万元，其中，本年收入155.10万元，上年结转收入43.67万元。本年收入中，一般公共预算财政拨款155.10万元（本级财力155.10万元）。</w:t>
      </w:r>
    </w:p>
    <w:p>
      <w:pPr>
        <w:widowControl/>
        <w:snapToGrid w:val="0"/>
        <w:spacing w:before="100" w:after="100" w:line="600" w:lineRule="exact"/>
        <w:ind w:firstLine="538"/>
        <w:jc w:val="left"/>
        <w:rPr>
          <w:rFonts w:ascii="仿宋_GB2312" w:hAnsi="宋体" w:eastAsia="仿宋_GB2312" w:cs="Arial"/>
          <w:kern w:val="0"/>
          <w:sz w:val="30"/>
          <w:szCs w:val="30"/>
        </w:rPr>
      </w:pPr>
      <w:r>
        <w:rPr>
          <w:rFonts w:hint="eastAsia" w:ascii="仿宋_GB2312" w:eastAsia="仿宋_GB2312"/>
          <w:sz w:val="30"/>
          <w:szCs w:val="30"/>
        </w:rPr>
        <w:t>2018</w:t>
      </w:r>
      <w:r>
        <w:rPr>
          <w:rFonts w:hint="eastAsia" w:ascii="仿宋_GB2312" w:hAnsi="宋体" w:eastAsia="仿宋_GB2312" w:cs="Arial"/>
          <w:kern w:val="0"/>
          <w:sz w:val="30"/>
          <w:szCs w:val="30"/>
        </w:rPr>
        <w:t>年部门预算总支出</w:t>
      </w:r>
      <w:r>
        <w:rPr>
          <w:rFonts w:hint="eastAsia" w:ascii="仿宋_GB2312" w:eastAsia="仿宋_GB2312"/>
          <w:sz w:val="30"/>
          <w:szCs w:val="30"/>
        </w:rPr>
        <w:t>155.10万元，其中：</w:t>
      </w:r>
      <w:r>
        <w:rPr>
          <w:rFonts w:hint="eastAsia" w:ascii="仿宋_GB2312" w:hAnsi="宋体" w:eastAsia="仿宋_GB2312" w:cs="Arial"/>
          <w:kern w:val="0"/>
          <w:sz w:val="30"/>
          <w:szCs w:val="30"/>
        </w:rPr>
        <w:t>基本支出</w:t>
      </w:r>
      <w:r>
        <w:rPr>
          <w:rFonts w:hint="eastAsia" w:ascii="仿宋_GB2312" w:eastAsia="仿宋_GB2312"/>
          <w:sz w:val="30"/>
          <w:szCs w:val="30"/>
        </w:rPr>
        <w:t>121.42</w:t>
      </w:r>
      <w:r>
        <w:rPr>
          <w:rFonts w:hint="eastAsia" w:ascii="仿宋_GB2312" w:hAnsi="宋体" w:eastAsia="仿宋_GB2312" w:cs="Arial"/>
          <w:kern w:val="0"/>
          <w:sz w:val="30"/>
          <w:szCs w:val="30"/>
        </w:rPr>
        <w:t>万元，占总支出的</w:t>
      </w:r>
      <w:r>
        <w:rPr>
          <w:rFonts w:hint="eastAsia" w:ascii="仿宋_GB2312" w:eastAsia="仿宋_GB2312"/>
          <w:sz w:val="30"/>
          <w:szCs w:val="30"/>
        </w:rPr>
        <w:t>78.28</w:t>
      </w:r>
      <w:r>
        <w:rPr>
          <w:rFonts w:hint="eastAsia" w:ascii="仿宋_GB2312" w:hAnsi="宋体" w:eastAsia="仿宋_GB2312" w:cs="Arial"/>
          <w:kern w:val="0"/>
          <w:sz w:val="30"/>
          <w:szCs w:val="30"/>
        </w:rPr>
        <w:t>％，项目支出</w:t>
      </w:r>
      <w:r>
        <w:rPr>
          <w:rFonts w:hint="eastAsia" w:ascii="仿宋_GB2312" w:eastAsia="仿宋_GB2312"/>
          <w:sz w:val="30"/>
          <w:szCs w:val="30"/>
        </w:rPr>
        <w:t>33.68</w:t>
      </w:r>
      <w:r>
        <w:rPr>
          <w:rFonts w:hint="eastAsia" w:ascii="仿宋_GB2312" w:hAnsi="宋体" w:eastAsia="仿宋_GB2312" w:cs="Arial"/>
          <w:kern w:val="0"/>
          <w:sz w:val="30"/>
          <w:szCs w:val="30"/>
        </w:rPr>
        <w:t>万元，占总支出的</w:t>
      </w:r>
      <w:r>
        <w:rPr>
          <w:rFonts w:hint="eastAsia" w:ascii="仿宋_GB2312" w:eastAsia="仿宋_GB2312"/>
          <w:sz w:val="30"/>
          <w:szCs w:val="30"/>
        </w:rPr>
        <w:t>21.72</w:t>
      </w:r>
      <w:r>
        <w:rPr>
          <w:rFonts w:hint="eastAsia" w:ascii="仿宋_GB2312" w:hAnsi="宋体" w:eastAsia="仿宋_GB2312" w:cs="Arial"/>
          <w:kern w:val="0"/>
          <w:sz w:val="30"/>
          <w:szCs w:val="30"/>
        </w:rPr>
        <w:t>％。2018年财政拨款预算数收入155.10万元，比2017年财政拨款预算数收入4593.74万元，减少96.62%，减少原因是去年年初有预告数，今年至今没收到预告数到至没缴入预算，所以比今年大幅度减少。“三公”经费</w:t>
      </w:r>
      <w:r>
        <w:rPr>
          <w:rFonts w:hint="eastAsia" w:ascii="仿宋_GB2312" w:hAnsi="宋体" w:eastAsia="仿宋_GB2312" w:cs="Arial"/>
          <w:kern w:val="0"/>
          <w:sz w:val="30"/>
          <w:szCs w:val="30"/>
          <w:lang w:eastAsia="zh-CN"/>
        </w:rPr>
        <w:t>、</w:t>
      </w:r>
      <w:r>
        <w:rPr>
          <w:rFonts w:hint="eastAsia" w:ascii="仿宋_GB2312" w:hAnsi="宋体" w:eastAsia="仿宋_GB2312" w:cs="Arial"/>
          <w:kern w:val="0"/>
          <w:sz w:val="30"/>
          <w:szCs w:val="30"/>
        </w:rPr>
        <w:t>以上年相等，原因是压缩三公经费</w:t>
      </w:r>
      <w:r>
        <w:rPr>
          <w:rFonts w:hint="eastAsia" w:ascii="仿宋_GB2312" w:hAnsi="宋体" w:eastAsia="仿宋_GB2312" w:cs="Arial"/>
          <w:kern w:val="0"/>
          <w:sz w:val="30"/>
          <w:szCs w:val="30"/>
          <w:lang w:eastAsia="zh-CN"/>
        </w:rPr>
        <w:t>、主要用于公务用车</w:t>
      </w:r>
      <w:r>
        <w:rPr>
          <w:rFonts w:hint="eastAsia" w:ascii="楷体_GB2312" w:eastAsia="楷体_GB2312"/>
          <w:kern w:val="0"/>
          <w:sz w:val="30"/>
          <w:szCs w:val="30"/>
          <w:lang w:eastAsia="zh-CN"/>
        </w:rPr>
        <w:t>购置及运行和公务接待费。</w:t>
      </w:r>
    </w:p>
    <w:p>
      <w:pPr>
        <w:widowControl/>
        <w:numPr>
          <w:ilvl w:val="0"/>
          <w:numId w:val="1"/>
        </w:numPr>
        <w:snapToGrid w:val="0"/>
        <w:spacing w:before="100" w:after="100" w:line="600" w:lineRule="exact"/>
        <w:jc w:val="left"/>
        <w:rPr>
          <w:rFonts w:ascii="楷体_GB2312" w:hAnsi="宋体" w:eastAsia="楷体_GB2312" w:cs="Arial"/>
          <w:b/>
          <w:bCs/>
          <w:kern w:val="0"/>
          <w:sz w:val="30"/>
          <w:szCs w:val="30"/>
        </w:rPr>
      </w:pPr>
      <w:r>
        <w:rPr>
          <w:rFonts w:hint="eastAsia" w:ascii="楷体_GB2312" w:hAnsi="宋体" w:eastAsia="楷体_GB2312" w:cs="Arial"/>
          <w:b/>
          <w:bCs/>
          <w:kern w:val="0"/>
          <w:sz w:val="30"/>
          <w:szCs w:val="30"/>
        </w:rPr>
        <w:t>基本支出情况</w:t>
      </w:r>
    </w:p>
    <w:p>
      <w:pPr>
        <w:widowControl/>
        <w:snapToGrid w:val="0"/>
        <w:spacing w:before="100" w:after="100" w:line="600" w:lineRule="exact"/>
        <w:ind w:firstLine="594" w:firstLineChars="198"/>
        <w:jc w:val="left"/>
        <w:rPr>
          <w:rFonts w:ascii="仿宋_GB2312" w:hAnsi="宋体" w:eastAsia="仿宋_GB2312" w:cs="Arial"/>
          <w:kern w:val="0"/>
          <w:sz w:val="30"/>
          <w:szCs w:val="30"/>
        </w:rPr>
      </w:pPr>
      <w:r>
        <w:rPr>
          <w:rFonts w:hint="eastAsia" w:ascii="仿宋_GB2312" w:eastAsia="仿宋_GB2312"/>
          <w:sz w:val="30"/>
          <w:szCs w:val="30"/>
        </w:rPr>
        <w:t>20181</w:t>
      </w:r>
      <w:r>
        <w:rPr>
          <w:rFonts w:hint="eastAsia" w:ascii="仿宋_GB2312" w:hAnsi="宋体" w:eastAsia="仿宋_GB2312" w:cs="Arial"/>
          <w:kern w:val="0"/>
          <w:sz w:val="30"/>
          <w:szCs w:val="30"/>
        </w:rPr>
        <w:t>年用于保障</w:t>
      </w:r>
      <w:r>
        <w:rPr>
          <w:rFonts w:hint="eastAsia" w:ascii="仿宋_GB2312" w:eastAsia="仿宋_GB2312"/>
          <w:sz w:val="30"/>
          <w:szCs w:val="30"/>
        </w:rPr>
        <w:t>民宗局</w:t>
      </w:r>
      <w:r>
        <w:rPr>
          <w:rFonts w:hint="eastAsia" w:ascii="仿宋_GB2312" w:hAnsi="宋体" w:eastAsia="仿宋_GB2312" w:cs="Arial"/>
          <w:kern w:val="0"/>
          <w:sz w:val="30"/>
          <w:szCs w:val="30"/>
        </w:rPr>
        <w:t>机关正常运转的日常支出</w:t>
      </w:r>
      <w:r>
        <w:rPr>
          <w:rFonts w:hint="eastAsia" w:ascii="仿宋_GB2312" w:eastAsia="仿宋_GB2312"/>
          <w:sz w:val="30"/>
          <w:szCs w:val="30"/>
        </w:rPr>
        <w:t>121.42</w:t>
      </w:r>
      <w:r>
        <w:rPr>
          <w:rFonts w:hint="eastAsia" w:ascii="仿宋_GB2312" w:hAnsi="宋体" w:eastAsia="仿宋_GB2312" w:cs="Arial"/>
          <w:kern w:val="0"/>
          <w:sz w:val="30"/>
          <w:szCs w:val="30"/>
        </w:rPr>
        <w:t>万元，包括基本工资，津贴补贴奖金公积金等工资福利支出101.77万元，占基本支出的83.81％；办公经费、印刷费、水电费、汽燃费、办公设备购置等日常公用经费（商品和服务支出）万元，占基本支出的</w:t>
      </w:r>
      <w:r>
        <w:rPr>
          <w:rFonts w:hint="eastAsia" w:ascii="仿宋_GB2312" w:eastAsia="仿宋_GB2312"/>
          <w:sz w:val="30"/>
          <w:szCs w:val="30"/>
        </w:rPr>
        <w:t>11.01</w:t>
      </w:r>
      <w:r>
        <w:rPr>
          <w:rFonts w:hint="eastAsia" w:ascii="仿宋_GB2312" w:hAnsi="宋体" w:eastAsia="仿宋_GB2312" w:cs="Arial"/>
          <w:kern w:val="0"/>
          <w:sz w:val="30"/>
          <w:szCs w:val="30"/>
        </w:rPr>
        <w:t>％。与上年对比，基本支出增加了5.08万元，增减变化的原因主要是调资和公务交通补贴的发放等。</w:t>
      </w:r>
    </w:p>
    <w:p>
      <w:pPr>
        <w:widowControl/>
        <w:tabs>
          <w:tab w:val="left" w:pos="3306"/>
        </w:tabs>
        <w:ind w:firstLine="600" w:firstLineChars="200"/>
        <w:jc w:val="left"/>
        <w:rPr>
          <w:rFonts w:eastAsia="仿宋_GB2312"/>
          <w:kern w:val="0"/>
          <w:sz w:val="30"/>
          <w:szCs w:val="30"/>
        </w:rPr>
      </w:pPr>
    </w:p>
    <w:p>
      <w:pPr>
        <w:widowControl/>
        <w:numPr>
          <w:ilvl w:val="0"/>
          <w:numId w:val="1"/>
        </w:numPr>
        <w:snapToGrid w:val="0"/>
        <w:spacing w:before="100" w:after="100" w:line="600" w:lineRule="exact"/>
        <w:jc w:val="left"/>
        <w:rPr>
          <w:rFonts w:ascii="楷体_GB2312" w:hAnsi="宋体" w:eastAsia="楷体_GB2312" w:cs="Arial"/>
          <w:b/>
          <w:kern w:val="0"/>
          <w:sz w:val="30"/>
          <w:szCs w:val="30"/>
        </w:rPr>
      </w:pPr>
      <w:r>
        <w:rPr>
          <w:rFonts w:hint="eastAsia" w:ascii="楷体_GB2312" w:hAnsi="宋体" w:eastAsia="楷体_GB2312" w:cs="Arial"/>
          <w:b/>
          <w:kern w:val="0"/>
          <w:sz w:val="30"/>
          <w:szCs w:val="30"/>
        </w:rPr>
        <w:t>项目支出情况</w:t>
      </w:r>
    </w:p>
    <w:p>
      <w:pPr>
        <w:widowControl/>
        <w:snapToGrid w:val="0"/>
        <w:spacing w:before="100" w:after="100" w:line="600" w:lineRule="exact"/>
        <w:ind w:firstLine="538"/>
        <w:jc w:val="left"/>
        <w:rPr>
          <w:rFonts w:ascii="仿宋_GB2312" w:hAnsi="宋体" w:eastAsia="仿宋_GB2312" w:cs="Arial"/>
          <w:kern w:val="0"/>
          <w:sz w:val="30"/>
          <w:szCs w:val="30"/>
        </w:rPr>
      </w:pPr>
      <w:r>
        <w:rPr>
          <w:rFonts w:hint="eastAsia" w:ascii="仿宋_GB2312" w:eastAsia="仿宋_GB2312"/>
          <w:sz w:val="30"/>
          <w:szCs w:val="30"/>
        </w:rPr>
        <w:t>2018</w:t>
      </w:r>
      <w:r>
        <w:rPr>
          <w:rFonts w:hint="eastAsia" w:ascii="仿宋_GB2312" w:hAnsi="宋体" w:eastAsia="仿宋_GB2312" w:cs="Arial"/>
          <w:kern w:val="0"/>
          <w:sz w:val="30"/>
          <w:szCs w:val="30"/>
        </w:rPr>
        <w:t>年用于保障</w:t>
      </w:r>
      <w:r>
        <w:rPr>
          <w:rFonts w:hint="eastAsia" w:ascii="仿宋_GB2312" w:eastAsia="仿宋_GB2312"/>
          <w:sz w:val="30"/>
          <w:szCs w:val="30"/>
        </w:rPr>
        <w:t>民宗局</w:t>
      </w:r>
      <w:r>
        <w:rPr>
          <w:rFonts w:hint="eastAsia" w:ascii="仿宋_GB2312" w:hAnsi="宋体" w:eastAsia="仿宋_GB2312" w:cs="Arial"/>
          <w:kern w:val="0"/>
          <w:sz w:val="30"/>
          <w:szCs w:val="30"/>
        </w:rPr>
        <w:t>机构为完成特定的行政工作任务或事业发展目标，用于项目的经费支出</w:t>
      </w:r>
      <w:r>
        <w:rPr>
          <w:rFonts w:hint="eastAsia" w:ascii="仿宋_GB2312" w:eastAsia="仿宋_GB2312"/>
          <w:sz w:val="30"/>
          <w:szCs w:val="30"/>
        </w:rPr>
        <w:t>35.68</w:t>
      </w:r>
      <w:r>
        <w:rPr>
          <w:rFonts w:hint="eastAsia" w:ascii="仿宋_GB2312" w:hAnsi="宋体" w:eastAsia="仿宋_GB2312" w:cs="Arial"/>
          <w:kern w:val="0"/>
          <w:sz w:val="30"/>
          <w:szCs w:val="30"/>
        </w:rPr>
        <w:t>万元，其中，15.68万元，是机关事业养老保险缴费支出，20万元是乡镇农场宗教工作经费；与上年对比减少了99.19万元，减少原因是去年年初有预告数，今年至今没收到预告数到至没缴入预算，所以今年大幅度减少。</w:t>
      </w:r>
    </w:p>
    <w:p>
      <w:pPr>
        <w:widowControl/>
        <w:ind w:firstLine="300" w:firstLineChars="100"/>
        <w:jc w:val="left"/>
        <w:rPr>
          <w:rFonts w:ascii="黑体" w:hAnsi="黑体" w:eastAsia="黑体"/>
          <w:kern w:val="0"/>
          <w:sz w:val="30"/>
          <w:szCs w:val="30"/>
        </w:rPr>
      </w:pPr>
      <w:r>
        <w:rPr>
          <w:rFonts w:hint="eastAsia" w:ascii="黑体" w:hAnsi="黑体" w:eastAsia="黑体"/>
          <w:kern w:val="0"/>
          <w:sz w:val="30"/>
          <w:szCs w:val="30"/>
        </w:rPr>
        <w:t>八、其他公开信息</w:t>
      </w:r>
    </w:p>
    <w:p>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（一）专业名词解释</w:t>
      </w:r>
    </w:p>
    <w:p>
      <w:pPr>
        <w:widowControl/>
        <w:ind w:firstLine="600" w:firstLineChars="200"/>
        <w:jc w:val="left"/>
        <w:rPr>
          <w:rFonts w:hint="eastAsia" w:eastAsia="仿宋_GB2312"/>
          <w:kern w:val="0"/>
          <w:sz w:val="30"/>
          <w:szCs w:val="30"/>
          <w:lang w:eastAsia="zh-CN"/>
        </w:rPr>
      </w:pPr>
      <w:r>
        <w:rPr>
          <w:rFonts w:hint="eastAsia" w:eastAsia="仿宋_GB2312"/>
          <w:kern w:val="0"/>
          <w:sz w:val="30"/>
          <w:szCs w:val="30"/>
          <w:lang w:eastAsia="zh-CN"/>
        </w:rPr>
        <w:t>基本支出指保障机构正常运转、完成日常工作任务而发生的人员支出和公用支出。</w:t>
      </w:r>
    </w:p>
    <w:p>
      <w:pPr>
        <w:widowControl/>
        <w:ind w:firstLine="600" w:firstLineChars="200"/>
        <w:jc w:val="left"/>
        <w:rPr>
          <w:rFonts w:eastAsia="仿宋_GB2312"/>
          <w:b/>
          <w:kern w:val="0"/>
          <w:sz w:val="30"/>
          <w:szCs w:val="30"/>
        </w:rPr>
      </w:pPr>
      <w:r>
        <w:rPr>
          <w:rFonts w:hint="eastAsia" w:eastAsia="仿宋_GB2312"/>
          <w:kern w:val="0"/>
          <w:sz w:val="30"/>
          <w:szCs w:val="30"/>
          <w:lang w:eastAsia="zh-CN"/>
        </w:rPr>
        <w:t>项目支出是、</w:t>
      </w:r>
      <w:r>
        <w:rPr>
          <w:rFonts w:hint="eastAsia" w:eastAsia="仿宋_GB2312"/>
          <w:kern w:val="0"/>
          <w:sz w:val="30"/>
          <w:szCs w:val="30"/>
        </w:rPr>
        <w:t>宗教工作专项，每个乡镇（含农场管委会）各1万元，计10万，统战民宗民族宗教工作经费10万元。陇川县民宗局机关事业单位基本养老保险缴费支出，是职工的养老保险缴费。</w:t>
      </w:r>
    </w:p>
    <w:p>
      <w:pPr>
        <w:widowControl/>
        <w:ind w:firstLine="600" w:firstLineChars="200"/>
        <w:jc w:val="left"/>
        <w:rPr>
          <w:rFonts w:hint="eastAsia" w:ascii="楷体_GB2312" w:eastAsia="楷体_GB2312"/>
          <w:kern w:val="0"/>
          <w:sz w:val="30"/>
          <w:szCs w:val="30"/>
        </w:rPr>
      </w:pPr>
      <w:r>
        <w:rPr>
          <w:rFonts w:hint="eastAsia" w:ascii="仿宋_GB2312" w:hAnsi="宋体" w:eastAsia="仿宋_GB2312" w:cs="Arial"/>
          <w:kern w:val="0"/>
          <w:sz w:val="30"/>
          <w:szCs w:val="30"/>
          <w:lang w:eastAsia="zh-CN"/>
        </w:rPr>
        <w:t>“三公”经费主要用于公务用车</w:t>
      </w:r>
      <w:r>
        <w:rPr>
          <w:rFonts w:hint="eastAsia" w:ascii="楷体_GB2312" w:eastAsia="楷体_GB2312"/>
          <w:kern w:val="0"/>
          <w:sz w:val="30"/>
          <w:szCs w:val="30"/>
          <w:lang w:eastAsia="zh-CN"/>
        </w:rPr>
        <w:t>购置及运行和公务接待费。</w:t>
      </w:r>
    </w:p>
    <w:p>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（二）机关运行经费安排</w:t>
      </w:r>
    </w:p>
    <w:p>
      <w:pPr>
        <w:widowControl/>
        <w:ind w:firstLine="600" w:firstLineChars="200"/>
        <w:jc w:val="left"/>
        <w:rPr>
          <w:rFonts w:eastAsia="仿宋_GB2312"/>
          <w:kern w:val="0"/>
          <w:sz w:val="30"/>
          <w:szCs w:val="30"/>
        </w:rPr>
      </w:pPr>
      <w:r>
        <w:rPr>
          <w:rFonts w:hint="eastAsia" w:eastAsia="仿宋_GB2312"/>
          <w:kern w:val="0"/>
          <w:sz w:val="30"/>
          <w:szCs w:val="30"/>
        </w:rPr>
        <w:t>2018年</w:t>
      </w:r>
      <w:r>
        <w:rPr>
          <w:rFonts w:hint="eastAsia" w:ascii="楷体_GB2312" w:eastAsia="楷体_GB2312"/>
          <w:kern w:val="0"/>
          <w:sz w:val="30"/>
          <w:szCs w:val="30"/>
        </w:rPr>
        <w:t>机关运行经费6.28万元，以去年持平，人员没有变动。</w:t>
      </w:r>
      <w:r>
        <w:rPr>
          <w:rFonts w:hint="eastAsia" w:ascii="楷体_GB2312" w:eastAsia="楷体_GB2312"/>
          <w:kern w:val="0"/>
          <w:sz w:val="30"/>
          <w:szCs w:val="30"/>
          <w:lang w:eastAsia="zh-CN"/>
        </w:rPr>
        <w:t>主要用于印刷费、水电费、邮电费、办公设备购置等日常开支、以保证机关正常运转。</w:t>
      </w:r>
    </w:p>
    <w:p>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（三）国有资产占用情况</w:t>
      </w:r>
    </w:p>
    <w:p>
      <w:pPr>
        <w:widowControl/>
        <w:ind w:firstLine="600" w:firstLineChars="200"/>
        <w:jc w:val="left"/>
        <w:rPr>
          <w:rFonts w:eastAsia="仿宋_GB2312"/>
          <w:kern w:val="0"/>
          <w:sz w:val="30"/>
          <w:szCs w:val="30"/>
        </w:rPr>
      </w:pPr>
      <w:r>
        <w:rPr>
          <w:rFonts w:hint="eastAsia" w:eastAsia="仿宋_GB2312"/>
          <w:kern w:val="0"/>
          <w:sz w:val="30"/>
          <w:szCs w:val="30"/>
        </w:rPr>
        <w:t>鉴于截至</w:t>
      </w:r>
      <w:r>
        <w:rPr>
          <w:rFonts w:eastAsia="仿宋_GB2312"/>
          <w:kern w:val="0"/>
          <w:sz w:val="30"/>
          <w:szCs w:val="30"/>
        </w:rPr>
        <w:t>2017</w:t>
      </w:r>
      <w:r>
        <w:rPr>
          <w:rFonts w:hint="eastAsia" w:eastAsia="仿宋_GB2312"/>
          <w:kern w:val="0"/>
          <w:sz w:val="30"/>
          <w:szCs w:val="30"/>
        </w:rPr>
        <w:t>年</w:t>
      </w:r>
      <w:r>
        <w:rPr>
          <w:rFonts w:eastAsia="仿宋_GB2312"/>
          <w:kern w:val="0"/>
          <w:sz w:val="30"/>
          <w:szCs w:val="30"/>
        </w:rPr>
        <w:t>12</w:t>
      </w:r>
      <w:r>
        <w:rPr>
          <w:rFonts w:hint="eastAsia" w:eastAsia="仿宋_GB2312"/>
          <w:kern w:val="0"/>
          <w:sz w:val="30"/>
          <w:szCs w:val="30"/>
        </w:rPr>
        <w:t>月</w:t>
      </w:r>
      <w:r>
        <w:rPr>
          <w:rFonts w:eastAsia="仿宋_GB2312"/>
          <w:kern w:val="0"/>
          <w:sz w:val="30"/>
          <w:szCs w:val="30"/>
        </w:rPr>
        <w:t>31</w:t>
      </w:r>
      <w:r>
        <w:rPr>
          <w:rFonts w:hint="eastAsia" w:eastAsia="仿宋_GB2312"/>
          <w:kern w:val="0"/>
          <w:sz w:val="30"/>
          <w:szCs w:val="30"/>
        </w:rPr>
        <w:t>日的国有资产占有使用情况需在完成</w:t>
      </w:r>
      <w:r>
        <w:rPr>
          <w:rFonts w:eastAsia="仿宋_GB2312"/>
          <w:kern w:val="0"/>
          <w:sz w:val="30"/>
          <w:szCs w:val="30"/>
        </w:rPr>
        <w:t>2017</w:t>
      </w:r>
      <w:r>
        <w:rPr>
          <w:rFonts w:hint="eastAsia" w:eastAsia="仿宋_GB2312"/>
          <w:kern w:val="0"/>
          <w:sz w:val="30"/>
          <w:szCs w:val="30"/>
        </w:rPr>
        <w:t>年决算编制后才能统计汇总相关数据，因此，将在公开</w:t>
      </w:r>
      <w:r>
        <w:rPr>
          <w:rFonts w:eastAsia="仿宋_GB2312"/>
          <w:kern w:val="0"/>
          <w:sz w:val="30"/>
          <w:szCs w:val="30"/>
        </w:rPr>
        <w:t>2017</w:t>
      </w:r>
      <w:r>
        <w:rPr>
          <w:rFonts w:hint="eastAsia" w:eastAsia="仿宋_GB2312"/>
          <w:kern w:val="0"/>
          <w:sz w:val="30"/>
          <w:szCs w:val="30"/>
        </w:rPr>
        <w:t>年度部门决算时一并公开部门截至</w:t>
      </w:r>
      <w:r>
        <w:rPr>
          <w:rFonts w:eastAsia="仿宋_GB2312"/>
          <w:kern w:val="0"/>
          <w:sz w:val="30"/>
          <w:szCs w:val="30"/>
        </w:rPr>
        <w:t>2017</w:t>
      </w:r>
      <w:r>
        <w:rPr>
          <w:rFonts w:hint="eastAsia" w:eastAsia="仿宋_GB2312"/>
          <w:kern w:val="0"/>
          <w:sz w:val="30"/>
          <w:szCs w:val="30"/>
        </w:rPr>
        <w:t>年</w:t>
      </w:r>
      <w:r>
        <w:rPr>
          <w:rFonts w:eastAsia="仿宋_GB2312"/>
          <w:kern w:val="0"/>
          <w:sz w:val="30"/>
          <w:szCs w:val="30"/>
        </w:rPr>
        <w:t>12</w:t>
      </w:r>
      <w:r>
        <w:rPr>
          <w:rFonts w:hint="eastAsia" w:eastAsia="仿宋_GB2312"/>
          <w:kern w:val="0"/>
          <w:sz w:val="30"/>
          <w:szCs w:val="30"/>
        </w:rPr>
        <w:t>月</w:t>
      </w:r>
      <w:r>
        <w:rPr>
          <w:rFonts w:eastAsia="仿宋_GB2312"/>
          <w:kern w:val="0"/>
          <w:sz w:val="30"/>
          <w:szCs w:val="30"/>
        </w:rPr>
        <w:t>31</w:t>
      </w:r>
      <w:r>
        <w:rPr>
          <w:rFonts w:hint="eastAsia" w:eastAsia="仿宋_GB2312"/>
          <w:kern w:val="0"/>
          <w:sz w:val="30"/>
          <w:szCs w:val="30"/>
        </w:rPr>
        <w:t>日的国有资产占有使用情况。</w:t>
      </w:r>
    </w:p>
    <w:p>
      <w:pPr>
        <w:widowControl/>
        <w:ind w:firstLine="600" w:firstLineChars="200"/>
        <w:jc w:val="left"/>
        <w:rPr>
          <w:rFonts w:eastAsia="仿宋_GB2312"/>
          <w:kern w:val="0"/>
          <w:sz w:val="30"/>
          <w:szCs w:val="30"/>
        </w:rPr>
      </w:pPr>
    </w:p>
    <w:p>
      <w:pPr>
        <w:rPr>
          <w:rFonts w:eastAsia="仿宋_GB2312"/>
          <w:kern w:val="0"/>
          <w:sz w:val="30"/>
          <w:szCs w:val="30"/>
        </w:rPr>
      </w:pPr>
    </w:p>
    <w:p>
      <w:pPr>
        <w:rPr>
          <w:rFonts w:eastAsia="仿宋_GB2312"/>
          <w:kern w:val="0"/>
          <w:sz w:val="30"/>
          <w:szCs w:val="30"/>
        </w:rPr>
      </w:pPr>
    </w:p>
    <w:p>
      <w:pPr>
        <w:rPr>
          <w:rFonts w:eastAsia="仿宋_GB2312"/>
          <w:kern w:val="0"/>
          <w:sz w:val="30"/>
          <w:szCs w:val="30"/>
        </w:rPr>
      </w:pPr>
    </w:p>
    <w:p>
      <w:pPr>
        <w:rPr>
          <w:rFonts w:eastAsia="仿宋_GB2312"/>
          <w:kern w:val="0"/>
          <w:sz w:val="30"/>
          <w:szCs w:val="30"/>
        </w:rPr>
      </w:pPr>
    </w:p>
    <w:p>
      <w:pPr>
        <w:ind w:firstLine="4641" w:firstLineChars="1547"/>
        <w:jc w:val="left"/>
        <w:rPr>
          <w:rFonts w:eastAsia="仿宋_GB2312"/>
          <w:kern w:val="0"/>
          <w:sz w:val="30"/>
          <w:szCs w:val="30"/>
        </w:rPr>
      </w:pPr>
      <w:r>
        <w:rPr>
          <w:rFonts w:hint="eastAsia" w:eastAsia="仿宋_GB2312"/>
          <w:kern w:val="0"/>
          <w:sz w:val="30"/>
          <w:szCs w:val="30"/>
        </w:rPr>
        <w:t>陇川县民族宗教事务局</w:t>
      </w:r>
    </w:p>
    <w:p>
      <w:pPr>
        <w:tabs>
          <w:tab w:val="left" w:pos="4840"/>
        </w:tabs>
        <w:jc w:val="left"/>
        <w:rPr>
          <w:rFonts w:eastAsia="仿宋_GB2312"/>
          <w:kern w:val="0"/>
          <w:sz w:val="30"/>
          <w:szCs w:val="30"/>
        </w:rPr>
      </w:pPr>
      <w:r>
        <w:rPr>
          <w:rFonts w:hint="eastAsia" w:eastAsia="仿宋_GB2312"/>
          <w:kern w:val="0"/>
          <w:sz w:val="30"/>
          <w:szCs w:val="30"/>
        </w:rPr>
        <w:tab/>
      </w:r>
      <w:r>
        <w:rPr>
          <w:rFonts w:hint="eastAsia" w:eastAsia="仿宋_GB2312"/>
          <w:kern w:val="0"/>
          <w:sz w:val="30"/>
          <w:szCs w:val="30"/>
        </w:rPr>
        <w:t>2018年2月12日</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FD1444"/>
    <w:multiLevelType w:val="multilevel"/>
    <w:tmpl w:val="5CFD1444"/>
    <w:lvl w:ilvl="0" w:tentative="0">
      <w:start w:val="1"/>
      <w:numFmt w:val="japaneseCounting"/>
      <w:lvlText w:val="（%1）"/>
      <w:lvlJc w:val="left"/>
      <w:pPr>
        <w:tabs>
          <w:tab w:val="left" w:pos="1618"/>
        </w:tabs>
        <w:ind w:left="1618" w:hanging="1080"/>
      </w:pPr>
      <w:rPr>
        <w:rFonts w:hint="default"/>
      </w:rPr>
    </w:lvl>
    <w:lvl w:ilvl="1" w:tentative="0">
      <w:start w:val="1"/>
      <w:numFmt w:val="lowerLetter"/>
      <w:lvlText w:val="%2)"/>
      <w:lvlJc w:val="left"/>
      <w:pPr>
        <w:tabs>
          <w:tab w:val="left" w:pos="1378"/>
        </w:tabs>
        <w:ind w:left="1378" w:hanging="420"/>
      </w:pPr>
    </w:lvl>
    <w:lvl w:ilvl="2" w:tentative="0">
      <w:start w:val="1"/>
      <w:numFmt w:val="lowerRoman"/>
      <w:lvlText w:val="%3."/>
      <w:lvlJc w:val="right"/>
      <w:pPr>
        <w:tabs>
          <w:tab w:val="left" w:pos="1798"/>
        </w:tabs>
        <w:ind w:left="1798" w:hanging="420"/>
      </w:pPr>
    </w:lvl>
    <w:lvl w:ilvl="3" w:tentative="0">
      <w:start w:val="1"/>
      <w:numFmt w:val="decimal"/>
      <w:lvlText w:val="%4."/>
      <w:lvlJc w:val="left"/>
      <w:pPr>
        <w:tabs>
          <w:tab w:val="left" w:pos="2218"/>
        </w:tabs>
        <w:ind w:left="2218" w:hanging="420"/>
      </w:pPr>
    </w:lvl>
    <w:lvl w:ilvl="4" w:tentative="0">
      <w:start w:val="1"/>
      <w:numFmt w:val="lowerLetter"/>
      <w:lvlText w:val="%5)"/>
      <w:lvlJc w:val="left"/>
      <w:pPr>
        <w:tabs>
          <w:tab w:val="left" w:pos="2638"/>
        </w:tabs>
        <w:ind w:left="2638" w:hanging="420"/>
      </w:pPr>
    </w:lvl>
    <w:lvl w:ilvl="5" w:tentative="0">
      <w:start w:val="1"/>
      <w:numFmt w:val="lowerRoman"/>
      <w:lvlText w:val="%6."/>
      <w:lvlJc w:val="right"/>
      <w:pPr>
        <w:tabs>
          <w:tab w:val="left" w:pos="3058"/>
        </w:tabs>
        <w:ind w:left="3058" w:hanging="420"/>
      </w:pPr>
    </w:lvl>
    <w:lvl w:ilvl="6" w:tentative="0">
      <w:start w:val="1"/>
      <w:numFmt w:val="decimal"/>
      <w:lvlText w:val="%7."/>
      <w:lvlJc w:val="left"/>
      <w:pPr>
        <w:tabs>
          <w:tab w:val="left" w:pos="3478"/>
        </w:tabs>
        <w:ind w:left="3478" w:hanging="420"/>
      </w:pPr>
    </w:lvl>
    <w:lvl w:ilvl="7" w:tentative="0">
      <w:start w:val="1"/>
      <w:numFmt w:val="lowerLetter"/>
      <w:lvlText w:val="%8)"/>
      <w:lvlJc w:val="left"/>
      <w:pPr>
        <w:tabs>
          <w:tab w:val="left" w:pos="3898"/>
        </w:tabs>
        <w:ind w:left="3898" w:hanging="420"/>
      </w:pPr>
    </w:lvl>
    <w:lvl w:ilvl="8" w:tentative="0">
      <w:start w:val="1"/>
      <w:numFmt w:val="lowerRoman"/>
      <w:lvlText w:val="%9."/>
      <w:lvlJc w:val="right"/>
      <w:pPr>
        <w:tabs>
          <w:tab w:val="left" w:pos="4318"/>
        </w:tabs>
        <w:ind w:left="431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3D74"/>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4C89"/>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2DDE"/>
    <w:rsid w:val="001E684A"/>
    <w:rsid w:val="00200BD6"/>
    <w:rsid w:val="00216177"/>
    <w:rsid w:val="002230AE"/>
    <w:rsid w:val="002247D0"/>
    <w:rsid w:val="00224F80"/>
    <w:rsid w:val="0022507C"/>
    <w:rsid w:val="00226979"/>
    <w:rsid w:val="002406F5"/>
    <w:rsid w:val="00240C46"/>
    <w:rsid w:val="00242E76"/>
    <w:rsid w:val="00243464"/>
    <w:rsid w:val="002462A8"/>
    <w:rsid w:val="00247731"/>
    <w:rsid w:val="00253C74"/>
    <w:rsid w:val="00262BAD"/>
    <w:rsid w:val="002726B1"/>
    <w:rsid w:val="002727D0"/>
    <w:rsid w:val="002749C8"/>
    <w:rsid w:val="00275325"/>
    <w:rsid w:val="00281C06"/>
    <w:rsid w:val="00285255"/>
    <w:rsid w:val="00285DC4"/>
    <w:rsid w:val="00294AE7"/>
    <w:rsid w:val="00295A93"/>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2FF9"/>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0FC4"/>
    <w:rsid w:val="00421A99"/>
    <w:rsid w:val="004228D6"/>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4F71D7"/>
    <w:rsid w:val="00501188"/>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4623"/>
    <w:rsid w:val="005E6A58"/>
    <w:rsid w:val="005F310F"/>
    <w:rsid w:val="00602B8A"/>
    <w:rsid w:val="0060314C"/>
    <w:rsid w:val="0061248E"/>
    <w:rsid w:val="00612D63"/>
    <w:rsid w:val="00614B12"/>
    <w:rsid w:val="006150EC"/>
    <w:rsid w:val="006164DB"/>
    <w:rsid w:val="0061679D"/>
    <w:rsid w:val="006253D8"/>
    <w:rsid w:val="00626153"/>
    <w:rsid w:val="006274BB"/>
    <w:rsid w:val="00635440"/>
    <w:rsid w:val="006374A1"/>
    <w:rsid w:val="00651B6C"/>
    <w:rsid w:val="006540CB"/>
    <w:rsid w:val="00660B2A"/>
    <w:rsid w:val="00663D84"/>
    <w:rsid w:val="00682553"/>
    <w:rsid w:val="0068515C"/>
    <w:rsid w:val="0068667C"/>
    <w:rsid w:val="006A26A0"/>
    <w:rsid w:val="006A4FDA"/>
    <w:rsid w:val="006B08EB"/>
    <w:rsid w:val="006B1C07"/>
    <w:rsid w:val="006B3DA5"/>
    <w:rsid w:val="006B5B25"/>
    <w:rsid w:val="006B7827"/>
    <w:rsid w:val="006D0172"/>
    <w:rsid w:val="006D18E1"/>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3503"/>
    <w:rsid w:val="00764CF6"/>
    <w:rsid w:val="00765E00"/>
    <w:rsid w:val="00766131"/>
    <w:rsid w:val="0077005A"/>
    <w:rsid w:val="00772DB4"/>
    <w:rsid w:val="00780AAD"/>
    <w:rsid w:val="0078371A"/>
    <w:rsid w:val="00783A4C"/>
    <w:rsid w:val="0079250C"/>
    <w:rsid w:val="00793E81"/>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29D"/>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16D5C"/>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0752A"/>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3BE8"/>
    <w:rsid w:val="00AA7480"/>
    <w:rsid w:val="00AB1481"/>
    <w:rsid w:val="00AB2207"/>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15C3B"/>
    <w:rsid w:val="00B259AC"/>
    <w:rsid w:val="00B268D9"/>
    <w:rsid w:val="00B26EC9"/>
    <w:rsid w:val="00B31B8F"/>
    <w:rsid w:val="00B32493"/>
    <w:rsid w:val="00B333B0"/>
    <w:rsid w:val="00B43561"/>
    <w:rsid w:val="00B440DB"/>
    <w:rsid w:val="00B4415D"/>
    <w:rsid w:val="00B45103"/>
    <w:rsid w:val="00B45D24"/>
    <w:rsid w:val="00B50B71"/>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B6F6B"/>
    <w:rsid w:val="00BC1BA9"/>
    <w:rsid w:val="00BC30F8"/>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2DBC"/>
    <w:rsid w:val="00D249EC"/>
    <w:rsid w:val="00D30CFE"/>
    <w:rsid w:val="00D314BC"/>
    <w:rsid w:val="00D319FC"/>
    <w:rsid w:val="00D37964"/>
    <w:rsid w:val="00D40468"/>
    <w:rsid w:val="00D41BD8"/>
    <w:rsid w:val="00D45FD5"/>
    <w:rsid w:val="00D501E4"/>
    <w:rsid w:val="00D51F3A"/>
    <w:rsid w:val="00D55FC0"/>
    <w:rsid w:val="00D6213F"/>
    <w:rsid w:val="00D62340"/>
    <w:rsid w:val="00D63F18"/>
    <w:rsid w:val="00D6527D"/>
    <w:rsid w:val="00D6795D"/>
    <w:rsid w:val="00D729EC"/>
    <w:rsid w:val="00D74B92"/>
    <w:rsid w:val="00D83A9A"/>
    <w:rsid w:val="00D841C1"/>
    <w:rsid w:val="00D93010"/>
    <w:rsid w:val="00D946E9"/>
    <w:rsid w:val="00D9604F"/>
    <w:rsid w:val="00D964A9"/>
    <w:rsid w:val="00D9737C"/>
    <w:rsid w:val="00DA274B"/>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27412"/>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2942"/>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A523A"/>
    <w:rsid w:val="00FB0FB4"/>
    <w:rsid w:val="00FB35BE"/>
    <w:rsid w:val="00FB5B6E"/>
    <w:rsid w:val="00FC43B8"/>
    <w:rsid w:val="00FC4E58"/>
    <w:rsid w:val="00FC51C4"/>
    <w:rsid w:val="00FC7004"/>
    <w:rsid w:val="00FD06A0"/>
    <w:rsid w:val="00FD13FB"/>
    <w:rsid w:val="00FD228E"/>
    <w:rsid w:val="00FD4E9B"/>
    <w:rsid w:val="00FD7D5F"/>
    <w:rsid w:val="00FE1A2F"/>
    <w:rsid w:val="00FE5F50"/>
    <w:rsid w:val="00FF1B25"/>
    <w:rsid w:val="00FF7A85"/>
    <w:rsid w:val="02860CF6"/>
    <w:rsid w:val="0323387F"/>
    <w:rsid w:val="09D27A07"/>
    <w:rsid w:val="0DBE4EE8"/>
    <w:rsid w:val="10334F78"/>
    <w:rsid w:val="271E00C8"/>
    <w:rsid w:val="2B404A03"/>
    <w:rsid w:val="37092088"/>
    <w:rsid w:val="3E1B6D42"/>
    <w:rsid w:val="4DF24DBF"/>
    <w:rsid w:val="50184745"/>
    <w:rsid w:val="536A40F4"/>
    <w:rsid w:val="58381F28"/>
    <w:rsid w:val="5BBE1382"/>
    <w:rsid w:val="618A7FE5"/>
    <w:rsid w:val="69914FF2"/>
    <w:rsid w:val="710D1451"/>
    <w:rsid w:val="72887BFB"/>
    <w:rsid w:val="777601DB"/>
    <w:rsid w:val="7BC13464"/>
    <w:rsid w:val="7E51039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11"/>
    <w:semiHidden/>
    <w:qFormat/>
    <w:uiPriority w:val="99"/>
    <w:pPr>
      <w:jc w:val="left"/>
    </w:pPr>
  </w:style>
  <w:style w:type="paragraph" w:styleId="3">
    <w:name w:val="Body Text"/>
    <w:basedOn w:val="1"/>
    <w:link w:val="17"/>
    <w:qFormat/>
    <w:uiPriority w:val="99"/>
    <w:pPr>
      <w:spacing w:beforeLines="30"/>
    </w:pPr>
    <w:rPr>
      <w:rFonts w:ascii="仿宋_GB2312" w:eastAsia="仿宋_GB2312"/>
      <w:sz w:val="30"/>
    </w:rPr>
  </w:style>
  <w:style w:type="paragraph" w:styleId="4">
    <w:name w:val="Balloon Text"/>
    <w:basedOn w:val="1"/>
    <w:link w:val="13"/>
    <w:semiHidden/>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2"/>
    <w:semiHidden/>
    <w:qFormat/>
    <w:uiPriority w:val="99"/>
    <w:rPr>
      <w:b/>
      <w:bCs/>
    </w:rPr>
  </w:style>
  <w:style w:type="character" w:styleId="10">
    <w:name w:val="annotation reference"/>
    <w:basedOn w:val="9"/>
    <w:semiHidden/>
    <w:qFormat/>
    <w:uiPriority w:val="99"/>
    <w:rPr>
      <w:rFonts w:cs="Times New Roman"/>
      <w:sz w:val="21"/>
    </w:rPr>
  </w:style>
  <w:style w:type="character" w:customStyle="1" w:styleId="11">
    <w:name w:val="批注文字 Char"/>
    <w:basedOn w:val="9"/>
    <w:link w:val="2"/>
    <w:semiHidden/>
    <w:qFormat/>
    <w:locked/>
    <w:uiPriority w:val="99"/>
    <w:rPr>
      <w:rFonts w:cs="Times New Roman"/>
      <w:sz w:val="24"/>
      <w:szCs w:val="24"/>
    </w:rPr>
  </w:style>
  <w:style w:type="character" w:customStyle="1" w:styleId="12">
    <w:name w:val="批注主题 Char"/>
    <w:basedOn w:val="11"/>
    <w:link w:val="7"/>
    <w:semiHidden/>
    <w:qFormat/>
    <w:locked/>
    <w:uiPriority w:val="99"/>
    <w:rPr>
      <w:b/>
      <w:bCs/>
    </w:rPr>
  </w:style>
  <w:style w:type="character" w:customStyle="1" w:styleId="13">
    <w:name w:val="批注框文本 Char"/>
    <w:basedOn w:val="9"/>
    <w:link w:val="4"/>
    <w:semiHidden/>
    <w:qFormat/>
    <w:locked/>
    <w:uiPriority w:val="99"/>
    <w:rPr>
      <w:rFonts w:cs="Times New Roman"/>
      <w:sz w:val="2"/>
    </w:rPr>
  </w:style>
  <w:style w:type="character" w:customStyle="1" w:styleId="14">
    <w:name w:val="页眉 Char"/>
    <w:basedOn w:val="9"/>
    <w:link w:val="6"/>
    <w:semiHidden/>
    <w:qFormat/>
    <w:locked/>
    <w:uiPriority w:val="99"/>
    <w:rPr>
      <w:rFonts w:cs="Times New Roman"/>
      <w:sz w:val="18"/>
      <w:szCs w:val="18"/>
    </w:rPr>
  </w:style>
  <w:style w:type="character" w:customStyle="1" w:styleId="15">
    <w:name w:val="页脚 Char"/>
    <w:basedOn w:val="9"/>
    <w:link w:val="5"/>
    <w:semiHidden/>
    <w:qFormat/>
    <w:locked/>
    <w:uiPriority w:val="99"/>
    <w:rPr>
      <w:rFonts w:cs="Times New Roman"/>
      <w:sz w:val="18"/>
      <w:szCs w:val="18"/>
    </w:rPr>
  </w:style>
  <w:style w:type="paragraph" w:customStyle="1" w:styleId="1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7">
    <w:name w:val="正文文本 Char"/>
    <w:basedOn w:val="9"/>
    <w:link w:val="3"/>
    <w:semiHidden/>
    <w:qFormat/>
    <w:locked/>
    <w:uiPriority w:val="99"/>
    <w:rPr>
      <w:rFonts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zhlx</Company>
  <Pages>6</Pages>
  <Words>2406</Words>
  <Characters>346</Characters>
  <Lines>2</Lines>
  <Paragraphs>5</Paragraphs>
  <TotalTime>0</TotalTime>
  <ScaleCrop>false</ScaleCrop>
  <LinksUpToDate>false</LinksUpToDate>
  <CharactersWithSpaces>2747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2018-02-05T00:37:00Z</dcterms:created>
  <dc:creator>lx</dc:creator>
  <dc:description>ZHGenApp().GetProperty("Certification")</dc:description>
  <cp:lastModifiedBy>Administrator</cp:lastModifiedBy>
  <cp:lastPrinted>2018-01-31T03:32:00Z</cp:lastPrinted>
  <dcterms:modified xsi:type="dcterms:W3CDTF">2024-03-06T02:56:31Z</dcterms:modified>
  <dc:title>年部门预算编制说明</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83DEA313206B45C3BD9370FFD81B78D4</vt:lpwstr>
  </property>
</Properties>
</file>