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pict>
          <v:shape id="AutoShape 3" o:spid="_x0000_s2050" o:spt="136" type="#_x0000_t136" style="position:absolute;left:0pt;margin-left:2.05pt;margin-top:0.9pt;height:79.65pt;width:445pt;z-index:251660288;mso-width-relative:page;mso-height-relative:page;" fillcolor="#FF0000" filled="t" stroked="f" coordsize="21600,21600">
            <v:path/>
            <v:fill on="t" focussize="0,0"/>
            <v:stroke on="f"/>
            <v:imagedata o:title=""/>
            <o:lock v:ext="edit" text="f"/>
            <v:textpath on="t" fitshape="t" fitpath="t" trim="t" xscale="f" string="文体广电旅游简报" style="font-family:方正行楷简体;font-size:36pt;v-text-align:center;"/>
          </v:shape>
        </w:pict>
      </w:r>
    </w:p>
    <w:p/>
    <w:p/>
    <w:p/>
    <w:p>
      <w:pPr>
        <w:jc w:val="center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jc w:val="center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2017第</w:t>
      </w:r>
      <w:r>
        <w:rPr>
          <w:rFonts w:hint="eastAsia" w:ascii="仿宋_GB2312" w:eastAsia="仿宋_GB2312"/>
          <w:sz w:val="32"/>
          <w:szCs w:val="32"/>
          <w:highlight w:val="none"/>
          <w:lang w:val="en-US" w:eastAsia="zh-CN"/>
        </w:rPr>
        <w:t>109</w:t>
      </w:r>
      <w:r>
        <w:rPr>
          <w:rFonts w:hint="eastAsia" w:ascii="仿宋_GB2312" w:eastAsia="仿宋_GB2312"/>
          <w:sz w:val="32"/>
          <w:szCs w:val="32"/>
        </w:rPr>
        <w:t>期</w:t>
      </w:r>
    </w:p>
    <w:p>
      <w:pPr>
        <w:spacing w:line="560" w:lineRule="exact"/>
        <w:jc w:val="center"/>
        <w:rPr>
          <w:rFonts w:ascii="仿宋_GB2312" w:eastAsia="仿宋_GB2312"/>
          <w:sz w:val="32"/>
          <w:szCs w:val="32"/>
        </w:rPr>
      </w:pPr>
    </w:p>
    <w:p>
      <w:pPr>
        <w:spacing w:line="320" w:lineRule="exact"/>
        <w:ind w:firstLine="320" w:firstLineChars="100"/>
      </w:pPr>
      <w:r>
        <w:rPr>
          <w:rFonts w:hint="eastAsia" w:ascii="仿宋_GB2312" w:eastAsia="仿宋_GB2312"/>
          <w:sz w:val="32"/>
          <w:szCs w:val="32"/>
        </w:rPr>
        <w:t>陇川县文体广电旅游局             2017年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9</w:t>
      </w:r>
      <w:r>
        <w:rPr>
          <w:rFonts w:hint="eastAsia" w:ascii="仿宋_GB2312" w:eastAsia="仿宋_GB2312"/>
          <w:sz w:val="32"/>
          <w:szCs w:val="32"/>
        </w:rPr>
        <w:t>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5</w:t>
      </w:r>
      <w:r>
        <w:rPr>
          <w:rFonts w:hint="eastAsia" w:ascii="仿宋_GB2312" w:eastAsia="仿宋_GB2312"/>
          <w:sz w:val="32"/>
          <w:szCs w:val="32"/>
        </w:rPr>
        <w:t xml:space="preserve">日  </w:t>
      </w:r>
    </w:p>
    <w:p>
      <w:pPr>
        <w:spacing w:line="320" w:lineRule="exact"/>
        <w:rPr>
          <w:rFonts w:hint="eastAsia" w:eastAsiaTheme="minorEastAsia"/>
          <w:lang w:eastAsia="zh-CN"/>
        </w:rPr>
      </w:pPr>
      <w:r>
        <w:pict>
          <v:shape id="AutoShape 4" o:spid="_x0000_s2051" o:spt="136" type="#_x0000_t136" style="position:absolute;left:0pt;margin-top:7.65pt;height:1.65pt;width:453.55pt;mso-position-horizontal:center;z-index:251661312;mso-width-relative:page;mso-height-relative:page;" fillcolor="#FF0000" filled="t" stroked="f" coordsize="21600,21600">
            <v:path/>
            <v:fill on="t" focussize="0,0"/>
            <v:stroke on="f"/>
            <v:imagedata o:title=""/>
            <o:lock v:ext="edit" text="f"/>
            <v:textpath on="t" fitshape="t" fitpath="t" trim="t" xscale="f" string="━━" style="font-family:宋体;font-size:36pt;v-text-align:center;"/>
          </v:shape>
        </w:pict>
      </w:r>
      <w:r>
        <w:rPr>
          <w:rFonts w:hint="eastAsia" w:ascii="方正仿宋_GBK" w:hAnsi="仿宋" w:eastAsia="方正仿宋_GBK"/>
          <w:color w:val="000000"/>
          <w:sz w:val="32"/>
          <w:szCs w:val="32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方正小标宋_GBK" w:hAnsi="方正仿宋_GBK" w:eastAsia="方正小标宋_GBK" w:cs="方正仿宋_GBK"/>
          <w:sz w:val="44"/>
          <w:szCs w:val="44"/>
          <w:lang w:val="en-US" w:eastAsia="zh-CN"/>
        </w:rPr>
      </w:pPr>
      <w:r>
        <w:rPr>
          <w:rFonts w:hint="eastAsia" w:ascii="方正小标宋_GBK" w:hAnsi="方正仿宋_GBK" w:eastAsia="方正小标宋_GBK" w:cs="方正仿宋_GBK"/>
          <w:sz w:val="44"/>
          <w:szCs w:val="44"/>
          <w:lang w:eastAsia="zh-CN"/>
        </w:rPr>
        <w:t>首届云南“云舞飞扬”</w:t>
      </w:r>
      <w:r>
        <w:rPr>
          <w:rFonts w:hint="eastAsia" w:ascii="方正小标宋_GBK" w:hAnsi="方正仿宋_GBK" w:eastAsia="方正小标宋_GBK" w:cs="方正仿宋_GBK"/>
          <w:sz w:val="44"/>
          <w:szCs w:val="44"/>
          <w:lang w:val="en-US" w:eastAsia="zh-CN"/>
        </w:rPr>
        <w:t>IPTV电视广场舞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方正小标宋_GBK" w:hAnsi="方正仿宋_GBK" w:eastAsia="方正小标宋_GBK" w:cs="方正仿宋_GBK"/>
          <w:sz w:val="44"/>
          <w:szCs w:val="44"/>
          <w:lang w:eastAsia="zh-CN"/>
        </w:rPr>
      </w:pPr>
      <w:r>
        <w:rPr>
          <w:rFonts w:hint="eastAsia" w:ascii="方正小标宋_GBK" w:hAnsi="方正仿宋_GBK" w:eastAsia="方正小标宋_GBK" w:cs="方正仿宋_GBK"/>
          <w:sz w:val="44"/>
          <w:szCs w:val="44"/>
          <w:lang w:val="en-US" w:eastAsia="zh-CN"/>
        </w:rPr>
        <w:t>陇川海选赛在陇川民族广场隆重开赛</w:t>
      </w:r>
    </w:p>
    <w:p>
      <w:pPr>
        <w:ind w:firstLine="640" w:firstLineChars="200"/>
        <w:rPr>
          <w:rFonts w:hint="eastAsia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b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由云南广播电视台、云南爱上网公司联合举办的“云舞飞扬”首届云南</w:t>
      </w:r>
      <w:r>
        <w:rPr>
          <w:rFonts w:hint="default" w:ascii="Times New Roman" w:hAnsi="Times New Roman" w:eastAsia="方正仿宋_GBK" w:cs="Times New Roman"/>
          <w:b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IPTV电视广场舞大赛陇川海选赛于2017年9月3日在陇川民族广场隆重开赛。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Arial" w:hAnsi="Arial" w:eastAsia="宋体" w:cs="Arial"/>
          <w:b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为做好此次选拔赛，陇川县文体广电旅游积极组织陇川各广场舞队报名参赛，选拔赛共有九支舞队12个节目参赛。通过此次比赛，把德宏五种少数民族的广场舞蹈搬上了电视这个大舞台，进一步宣传了德宏，宣传了陇川，让全省各族人民群众欣赏到了原汁原味的边疆民族舞蹈盛宴。</w:t>
      </w:r>
    </w:p>
    <w:p>
      <w:pPr>
        <w:jc w:val="center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drawing>
          <wp:inline distT="0" distB="0" distL="114300" distR="114300">
            <wp:extent cx="5134610" cy="2583815"/>
            <wp:effectExtent l="0" t="0" r="8890" b="6985"/>
            <wp:docPr id="8" name="图片 8" descr="P70903-190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P70903-19004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34610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Times New Roman" w:hAnsi="Times New Roman" w:eastAsia="方正仿宋_GBK" w:cs="Times New Roman"/>
          <w:b w:val="0"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民族广场舞蹈，历来是广大人民群众喜闻乐见的健身运动，</w:t>
      </w:r>
      <w:r>
        <w:rPr>
          <w:rFonts w:hint="default" w:ascii="Times New Roman" w:hAnsi="Times New Roman" w:eastAsia="方正仿宋_GBK" w:cs="Times New Roman"/>
          <w:b w:val="0"/>
          <w:i w:val="0"/>
          <w:caps w:val="0"/>
          <w:color w:val="333333"/>
          <w:spacing w:val="0"/>
          <w:sz w:val="32"/>
          <w:szCs w:val="32"/>
          <w:shd w:val="clear" w:fill="FFFFFF"/>
        </w:rPr>
        <w:t>而且广场舞又是舞</w:t>
      </w:r>
      <w:r>
        <w:rPr>
          <w:rFonts w:hint="default" w:ascii="Times New Roman" w:hAnsi="Times New Roman" w:eastAsia="方正仿宋_GBK" w:cs="Times New Roman"/>
          <w:b w:val="0"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中</w:t>
      </w:r>
      <w:r>
        <w:rPr>
          <w:rFonts w:hint="default" w:ascii="Times New Roman" w:hAnsi="Times New Roman" w:eastAsia="方正仿宋_GBK" w:cs="Times New Roman"/>
          <w:b w:val="0"/>
          <w:i w:val="0"/>
          <w:caps w:val="0"/>
          <w:color w:val="333333"/>
          <w:spacing w:val="0"/>
          <w:sz w:val="32"/>
          <w:szCs w:val="32"/>
          <w:shd w:val="clear" w:fill="FFFFFF"/>
        </w:rPr>
        <w:t>之母。</w:t>
      </w:r>
    </w:p>
    <w:p>
      <w:pPr>
        <w:rPr>
          <w:rFonts w:hint="eastAsia" w:ascii="Arial" w:hAnsi="Arial" w:eastAsia="宋体" w:cs="Arial"/>
          <w:b w:val="0"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</w:pPr>
      <w:r>
        <w:rPr>
          <w:rFonts w:hint="eastAsia" w:ascii="Arial" w:hAnsi="Arial" w:eastAsia="宋体" w:cs="Arial"/>
          <w:b w:val="0"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drawing>
          <wp:inline distT="0" distB="0" distL="114300" distR="114300">
            <wp:extent cx="5229860" cy="3922395"/>
            <wp:effectExtent l="0" t="0" r="8890" b="1905"/>
            <wp:docPr id="10" name="图片 10" descr="P70903-183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P70903-1834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29860" cy="392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Arial" w:hAnsi="Arial" w:eastAsia="宋体" w:cs="Arial"/>
          <w:b w:val="0"/>
          <w:i w:val="0"/>
          <w:caps w:val="0"/>
          <w:color w:val="333333"/>
          <w:spacing w:val="0"/>
          <w:sz w:val="32"/>
          <w:szCs w:val="32"/>
          <w:shd w:val="clear" w:fill="FFFFFF"/>
        </w:rPr>
      </w:pPr>
    </w:p>
    <w:p>
      <w:pPr>
        <w:ind w:firstLine="640" w:firstLineChars="200"/>
        <w:rPr>
          <w:rFonts w:ascii="Arial" w:hAnsi="Arial" w:eastAsia="宋体" w:cs="Arial"/>
          <w:b w:val="0"/>
          <w:i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Fonts w:hint="default" w:ascii="Times New Roman" w:hAnsi="Times New Roman" w:eastAsia="方正仿宋_GBK" w:cs="Times New Roman"/>
          <w:b w:val="0"/>
          <w:i w:val="0"/>
          <w:caps w:val="0"/>
          <w:color w:val="333333"/>
          <w:spacing w:val="0"/>
          <w:sz w:val="32"/>
          <w:szCs w:val="32"/>
          <w:shd w:val="clear" w:fill="FFFFFF"/>
        </w:rPr>
        <w:t>广场舞蹈源于社会生活，产生在人民群众之中，群众是广场舞的创作者和表演者。在历史的长河中，人民群众不仅创造了广场舞蹈，而且发展了中国特色民族广场舞蹈，使这一民间艺术之花深深扎根于广大群众的社会生活之中，代代传承，世代相沿，久盛不衰。</w:t>
      </w:r>
    </w:p>
    <w:p>
      <w:pPr>
        <w:rPr>
          <w:rFonts w:ascii="Arial" w:hAnsi="Arial" w:eastAsia="宋体" w:cs="Arial"/>
          <w:b w:val="0"/>
          <w:i w:val="0"/>
          <w:caps w:val="0"/>
          <w:color w:val="333333"/>
          <w:spacing w:val="0"/>
          <w:sz w:val="32"/>
          <w:szCs w:val="32"/>
          <w:shd w:val="clear" w:fill="FFFFFF"/>
        </w:rPr>
      </w:pPr>
    </w:p>
    <w:p>
      <w:pPr>
        <w:jc w:val="both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spacing w:line="560" w:lineRule="exact"/>
        <w:ind w:firstLine="320" w:firstLineChars="100"/>
        <w:rPr>
          <w:rFonts w:ascii="方正仿宋_GBK" w:eastAsia="方正仿宋_GBK"/>
          <w:spacing w:val="-4"/>
          <w:sz w:val="32"/>
          <w:szCs w:val="32"/>
        </w:rPr>
      </w:pPr>
      <w:r>
        <w:rPr>
          <w:rFonts w:ascii="方正仿宋_GBK" w:eastAsia="方正仿宋_GBK"/>
          <w:sz w:val="32"/>
          <w:szCs w:val="32"/>
        </w:rPr>
        <w:pict>
          <v:line id="Line 48" o:spid="_x0000_s2052" o:spt="20" style="position:absolute;left:0pt;margin-left:0pt;margin-top:7.9pt;height:0pt;width:441pt;z-index:251663360;mso-width-relative:page;mso-height-relative:page;" coordsize="21600,21600">
            <v:path arrowok="t"/>
            <v:fill focussize="0,0"/>
            <v:stroke weight="1.13pt"/>
            <v:imagedata o:title=""/>
            <o:lock v:ext="edit"/>
          </v:line>
        </w:pict>
      </w:r>
      <w:r>
        <w:rPr>
          <w:rFonts w:hint="eastAsia" w:ascii="方正仿宋_GBK" w:eastAsia="方正仿宋_GBK"/>
          <w:spacing w:val="-4"/>
          <w:sz w:val="32"/>
          <w:szCs w:val="32"/>
        </w:rPr>
        <w:t>陇川县文体广电旅游局</w:t>
      </w:r>
      <w:r>
        <w:rPr>
          <w:rFonts w:hint="eastAsia" w:ascii="方正仿宋_GBK" w:eastAsia="方正仿宋_GBK"/>
          <w:spacing w:val="-4"/>
          <w:sz w:val="32"/>
          <w:szCs w:val="32"/>
          <w:lang w:val="en-US" w:eastAsia="zh-CN"/>
        </w:rPr>
        <w:t xml:space="preserve">   </w:t>
      </w:r>
      <w:r>
        <w:rPr>
          <w:rFonts w:hint="eastAsia" w:ascii="方正仿宋_GBK" w:eastAsia="方正仿宋_GBK"/>
          <w:spacing w:val="-4"/>
          <w:sz w:val="32"/>
          <w:szCs w:val="32"/>
        </w:rPr>
        <w:t xml:space="preserve">     2017年</w:t>
      </w:r>
      <w:r>
        <w:rPr>
          <w:rFonts w:hint="eastAsia" w:ascii="方正仿宋_GBK" w:eastAsia="方正仿宋_GBK"/>
          <w:spacing w:val="-4"/>
          <w:sz w:val="32"/>
          <w:szCs w:val="32"/>
          <w:lang w:val="en-US" w:eastAsia="zh-CN"/>
        </w:rPr>
        <w:t>9</w:t>
      </w:r>
      <w:r>
        <w:rPr>
          <w:rFonts w:hint="eastAsia" w:ascii="方正仿宋_GBK" w:eastAsia="方正仿宋_GBK"/>
          <w:spacing w:val="-4"/>
          <w:sz w:val="32"/>
          <w:szCs w:val="32"/>
        </w:rPr>
        <w:t>月</w:t>
      </w:r>
      <w:r>
        <w:rPr>
          <w:rFonts w:hint="eastAsia" w:ascii="方正仿宋_GBK" w:eastAsia="方正仿宋_GBK"/>
          <w:spacing w:val="-4"/>
          <w:sz w:val="32"/>
          <w:szCs w:val="32"/>
          <w:lang w:val="en-US" w:eastAsia="zh-CN"/>
        </w:rPr>
        <w:t>5</w:t>
      </w:r>
      <w:r>
        <w:rPr>
          <w:rFonts w:hint="eastAsia" w:ascii="方正仿宋_GBK" w:eastAsia="方正仿宋_GBK"/>
          <w:spacing w:val="-4"/>
          <w:sz w:val="32"/>
          <w:szCs w:val="32"/>
        </w:rPr>
        <w:t>日印发</w:t>
      </w:r>
    </w:p>
    <w:p>
      <w:pPr>
        <w:spacing w:line="560" w:lineRule="exact"/>
        <w:ind w:firstLine="312" w:firstLineChars="100"/>
        <w:rPr>
          <w:rFonts w:ascii="方正仿宋_GBK" w:eastAsia="方正仿宋_GBK"/>
          <w:spacing w:val="-4"/>
          <w:sz w:val="32"/>
          <w:szCs w:val="32"/>
        </w:rPr>
      </w:pPr>
      <w:r>
        <w:rPr>
          <w:rFonts w:hint="eastAsia" w:ascii="方正仿宋_GBK" w:eastAsia="方正仿宋_GBK"/>
          <w:spacing w:val="-4"/>
          <w:sz w:val="32"/>
          <w:szCs w:val="32"/>
        </w:rPr>
        <w:t>图文：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张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 xml:space="preserve">  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勇</w:t>
      </w:r>
      <w:r>
        <w:rPr>
          <w:rFonts w:hint="eastAsia" w:ascii="方正仿宋_GBK" w:eastAsia="方正仿宋_GBK"/>
          <w:sz w:val="32"/>
          <w:szCs w:val="32"/>
        </w:rPr>
        <w:t xml:space="preserve">   </w:t>
      </w:r>
      <w:r>
        <w:rPr>
          <w:rFonts w:hint="eastAsia" w:ascii="方正仿宋_GBK" w:eastAsia="方正仿宋_GBK"/>
          <w:sz w:val="32"/>
          <w:szCs w:val="32"/>
          <w:lang w:val="en-US" w:eastAsia="zh-CN"/>
        </w:rPr>
        <w:t xml:space="preserve"> </w:t>
      </w:r>
      <w:r>
        <w:rPr>
          <w:rFonts w:hint="eastAsia" w:ascii="方正仿宋_GBK" w:eastAsia="方正仿宋_GBK"/>
          <w:sz w:val="32"/>
          <w:szCs w:val="32"/>
        </w:rPr>
        <w:t xml:space="preserve">  </w:t>
      </w:r>
      <w:r>
        <w:rPr>
          <w:rFonts w:hint="eastAsia" w:ascii="方正仿宋_GBK" w:eastAsia="方正仿宋_GBK"/>
          <w:sz w:val="32"/>
          <w:szCs w:val="32"/>
          <w:lang w:val="en-US" w:eastAsia="zh-CN"/>
        </w:rPr>
        <w:t xml:space="preserve">           </w:t>
      </w:r>
      <w:r>
        <w:rPr>
          <w:rFonts w:hint="eastAsia" w:ascii="方正仿宋_GBK" w:eastAsia="方正仿宋_GBK"/>
          <w:sz w:val="32"/>
          <w:szCs w:val="32"/>
        </w:rPr>
        <w:t>编辑：苏常松</w:t>
      </w:r>
    </w:p>
    <w:p>
      <w:pPr>
        <w:spacing w:line="560" w:lineRule="exact"/>
        <w:ind w:firstLine="320" w:firstLineChars="100"/>
        <w:rPr>
          <w:rFonts w:ascii="方正仿宋_GBK" w:eastAsia="方正仿宋_GBK"/>
          <w:spacing w:val="-4"/>
          <w:sz w:val="32"/>
          <w:szCs w:val="32"/>
        </w:rPr>
      </w:pPr>
      <w:r>
        <w:rPr>
          <w:rFonts w:ascii="方正仿宋_GBK" w:eastAsia="方正仿宋_GBK"/>
          <w:sz w:val="32"/>
          <w:szCs w:val="32"/>
        </w:rPr>
        <w:pict>
          <v:line id="Line 49" o:spid="_x0000_s2053" o:spt="20" style="position:absolute;left:0pt;margin-left:0pt;margin-top:5.3pt;height:0pt;width:441pt;z-index:251664384;mso-width-relative:page;mso-height-relative:page;" coordsize="21600,21600">
            <v:path arrowok="t"/>
            <v:fill focussize="0,0"/>
            <v:stroke weight="1.13pt"/>
            <v:imagedata o:title=""/>
            <o:lock v:ext="edit"/>
          </v:line>
        </w:pict>
      </w:r>
    </w:p>
    <w:sectPr>
      <w:pgSz w:w="11906" w:h="16838"/>
      <w:pgMar w:top="1440" w:right="1797" w:bottom="964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大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Angsana New">
    <w:panose1 w:val="02020603050405020304"/>
    <w:charset w:val="00"/>
    <w:family w:val="roman"/>
    <w:pitch w:val="default"/>
    <w:sig w:usb0="81000003" w:usb1="00000000" w:usb2="00000000" w:usb3="00000000" w:csb0="00010001" w:csb1="00000000"/>
  </w:font>
  <w:font w:name="方正隶变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694A79"/>
    <w:rsid w:val="000D4BF7"/>
    <w:rsid w:val="001C5C12"/>
    <w:rsid w:val="001D0D96"/>
    <w:rsid w:val="001E207D"/>
    <w:rsid w:val="002833D5"/>
    <w:rsid w:val="00295F49"/>
    <w:rsid w:val="002F644D"/>
    <w:rsid w:val="003A37EE"/>
    <w:rsid w:val="003D04F3"/>
    <w:rsid w:val="003D488E"/>
    <w:rsid w:val="004154A2"/>
    <w:rsid w:val="00420CD4"/>
    <w:rsid w:val="00436DA9"/>
    <w:rsid w:val="0044172C"/>
    <w:rsid w:val="004C42FC"/>
    <w:rsid w:val="00511732"/>
    <w:rsid w:val="00545452"/>
    <w:rsid w:val="006671AD"/>
    <w:rsid w:val="00694A79"/>
    <w:rsid w:val="00711AF1"/>
    <w:rsid w:val="00747AD6"/>
    <w:rsid w:val="0075622C"/>
    <w:rsid w:val="008326CF"/>
    <w:rsid w:val="00841891"/>
    <w:rsid w:val="00843ADA"/>
    <w:rsid w:val="008D3699"/>
    <w:rsid w:val="008D50E0"/>
    <w:rsid w:val="00923910"/>
    <w:rsid w:val="009D38FD"/>
    <w:rsid w:val="00A525FB"/>
    <w:rsid w:val="00B70271"/>
    <w:rsid w:val="00C006A4"/>
    <w:rsid w:val="00C372B2"/>
    <w:rsid w:val="00CA5040"/>
    <w:rsid w:val="00CB226F"/>
    <w:rsid w:val="00CB652D"/>
    <w:rsid w:val="00CE4598"/>
    <w:rsid w:val="00CF7BFD"/>
    <w:rsid w:val="00D005AC"/>
    <w:rsid w:val="00D157EC"/>
    <w:rsid w:val="00D72CA9"/>
    <w:rsid w:val="00D751C1"/>
    <w:rsid w:val="00DD02A8"/>
    <w:rsid w:val="00E61FFC"/>
    <w:rsid w:val="00EF0509"/>
    <w:rsid w:val="00F84D46"/>
    <w:rsid w:val="16432880"/>
    <w:rsid w:val="19AB43CF"/>
    <w:rsid w:val="1A44362B"/>
    <w:rsid w:val="20F57129"/>
    <w:rsid w:val="22D374B9"/>
    <w:rsid w:val="23255834"/>
    <w:rsid w:val="2B584513"/>
    <w:rsid w:val="2C923E3C"/>
    <w:rsid w:val="2EBB7C7E"/>
    <w:rsid w:val="2FF628EA"/>
    <w:rsid w:val="43C667C2"/>
    <w:rsid w:val="4B5444EC"/>
    <w:rsid w:val="4DF86D99"/>
    <w:rsid w:val="54FA6061"/>
    <w:rsid w:val="564913DF"/>
    <w:rsid w:val="57AB4F49"/>
    <w:rsid w:val="5C0B0CF6"/>
    <w:rsid w:val="6BEE0607"/>
    <w:rsid w:val="6CF44758"/>
    <w:rsid w:val="7AAD03BA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off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5"/>
    <w:link w:val="4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5"/>
    <w:link w:val="3"/>
    <w:semiHidden/>
    <w:qFormat/>
    <w:uiPriority w:val="99"/>
    <w:rPr>
      <w:sz w:val="18"/>
      <w:szCs w:val="18"/>
    </w:rPr>
  </w:style>
  <w:style w:type="character" w:customStyle="1" w:styleId="9">
    <w:name w:val="批注框文本 Char"/>
    <w:basedOn w:val="5"/>
    <w:link w:val="2"/>
    <w:semiHidden/>
    <w:qFormat/>
    <w:uiPriority w:val="99"/>
    <w:rPr>
      <w:sz w:val="18"/>
      <w:szCs w:val="18"/>
    </w:rPr>
  </w:style>
  <w:style w:type="paragraph" w:customStyle="1" w:styleId="10">
    <w:name w:val="p0"/>
    <w:basedOn w:val="1"/>
    <w:qFormat/>
    <w:uiPriority w:val="0"/>
    <w:pPr>
      <w:adjustRightInd/>
      <w:snapToGrid/>
      <w:spacing w:before="100" w:beforeAutospacing="1" w:after="100" w:afterAutospacing="1"/>
    </w:pPr>
    <w:rPr>
      <w:rFonts w:ascii="宋体" w:hAnsi="宋体" w:eastAsia="宋体" w:cs="宋体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  <customShpInfo spid="_x0000_s2051"/>
    <customShpInfo spid="_x0000_s2052"/>
    <customShpInfo spid="_x0000_s205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185</Words>
  <Characters>1060</Characters>
  <Lines>8</Lines>
  <Paragraphs>2</Paragraphs>
  <ScaleCrop>false</ScaleCrop>
  <LinksUpToDate>false</LinksUpToDate>
  <CharactersWithSpaces>1243</CharactersWithSpaces>
  <Application>WPS Office_10.8.0.5950_F1E327BC-269C-435d-A152-05C5408002CA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2017-03-09T07:56:00Z</dcterms:created>
  <dc:creator>it</dc:creator>
  <cp:lastModifiedBy>it</cp:lastModifiedBy>
  <dcterms:modified xsi:type="dcterms:W3CDTF">2017-09-05T02:12:15Z</dcterms:modified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2052-10.8.0.5950</vt:lpwstr>
  </property>
</Properties>
</file>