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default" w:ascii="宋体" w:hAnsi="宋体" w:eastAsia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XX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部门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行政执法案卷总目录</w:t>
      </w:r>
    </w:p>
    <w:p>
      <w:pPr>
        <w:spacing w:line="320" w:lineRule="exact"/>
        <w:rPr>
          <w:rFonts w:ascii="宋体" w:hAnsi="宋体" w:eastAsia="方正楷体_GBK" w:cs="仿宋_GB2312"/>
          <w:sz w:val="30"/>
          <w:szCs w:val="30"/>
        </w:rPr>
      </w:pPr>
    </w:p>
    <w:p>
      <w:pPr>
        <w:spacing w:line="520" w:lineRule="exact"/>
        <w:rPr>
          <w:rFonts w:ascii="宋体" w:hAnsi="宋体" w:eastAsia="方正楷体_GBK" w:cs="仿宋_GB2312"/>
          <w:sz w:val="30"/>
          <w:szCs w:val="30"/>
        </w:rPr>
      </w:pPr>
      <w:r>
        <w:rPr>
          <w:rFonts w:hint="eastAsia" w:ascii="宋体" w:hAnsi="宋体" w:eastAsia="方正楷体_GBK" w:cs="仿宋_GB2312"/>
          <w:sz w:val="30"/>
          <w:szCs w:val="30"/>
        </w:rPr>
        <w:t>填报单位：（盖章）                   填报时间：</w:t>
      </w:r>
    </w:p>
    <w:tbl>
      <w:tblPr>
        <w:tblStyle w:val="6"/>
        <w:tblW w:w="56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4"/>
        <w:gridCol w:w="1116"/>
        <w:gridCol w:w="986"/>
        <w:gridCol w:w="2596"/>
        <w:gridCol w:w="968"/>
        <w:gridCol w:w="1433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黑体" w:cs="仿宋_GB2312"/>
                <w:sz w:val="24"/>
                <w:szCs w:val="24"/>
              </w:rPr>
            </w:pPr>
            <w:r>
              <w:rPr>
                <w:rFonts w:hint="eastAsia" w:ascii="宋体" w:hAnsi="宋体" w:eastAsia="黑体" w:cs="仿宋_GB2312"/>
                <w:sz w:val="24"/>
                <w:szCs w:val="24"/>
              </w:rPr>
              <w:t>序号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黑体" w:cs="仿宋_GB2312"/>
                <w:sz w:val="24"/>
                <w:szCs w:val="24"/>
              </w:rPr>
            </w:pPr>
            <w:r>
              <w:rPr>
                <w:rFonts w:hint="eastAsia" w:ascii="宋体" w:hAnsi="宋体" w:eastAsia="黑体" w:cs="仿宋_GB2312"/>
                <w:sz w:val="24"/>
                <w:szCs w:val="24"/>
              </w:rPr>
              <w:t>地区/部门</w:t>
            </w: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黑体" w:cs="仿宋_GB2312"/>
                <w:sz w:val="24"/>
                <w:szCs w:val="24"/>
              </w:rPr>
            </w:pPr>
            <w:r>
              <w:rPr>
                <w:rFonts w:hint="eastAsia" w:ascii="宋体" w:hAnsi="宋体" w:eastAsia="黑体" w:cs="仿宋_GB2312"/>
                <w:sz w:val="24"/>
                <w:szCs w:val="24"/>
              </w:rPr>
              <w:t>行政执法主体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黑体" w:cs="仿宋_GB2312"/>
                <w:sz w:val="24"/>
                <w:szCs w:val="24"/>
              </w:rPr>
            </w:pPr>
            <w:r>
              <w:rPr>
                <w:rFonts w:hint="eastAsia" w:ascii="宋体" w:hAnsi="宋体" w:eastAsia="黑体" w:cs="仿宋_GB2312"/>
                <w:sz w:val="24"/>
                <w:szCs w:val="24"/>
              </w:rPr>
              <w:t>案卷</w:t>
            </w:r>
          </w:p>
          <w:p>
            <w:pPr>
              <w:spacing w:line="440" w:lineRule="exact"/>
              <w:jc w:val="center"/>
              <w:rPr>
                <w:rFonts w:ascii="宋体" w:hAnsi="宋体" w:eastAsia="黑体" w:cs="仿宋_GB2312"/>
                <w:sz w:val="24"/>
                <w:szCs w:val="24"/>
              </w:rPr>
            </w:pPr>
            <w:r>
              <w:rPr>
                <w:rFonts w:hint="eastAsia" w:ascii="宋体" w:hAnsi="宋体" w:eastAsia="黑体" w:cs="仿宋_GB2312"/>
                <w:sz w:val="24"/>
                <w:szCs w:val="24"/>
              </w:rPr>
              <w:t>类别</w:t>
            </w:r>
          </w:p>
        </w:tc>
        <w:tc>
          <w:tcPr>
            <w:tcW w:w="1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黑体" w:cs="仿宋_GB2312"/>
                <w:sz w:val="24"/>
                <w:szCs w:val="24"/>
              </w:rPr>
            </w:pPr>
            <w:r>
              <w:rPr>
                <w:rFonts w:hint="eastAsia" w:ascii="宋体" w:hAnsi="宋体" w:eastAsia="黑体" w:cs="仿宋_GB2312"/>
                <w:sz w:val="24"/>
                <w:szCs w:val="24"/>
              </w:rPr>
              <w:t>案卷名称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黑体" w:cs="仿宋_GB2312"/>
                <w:sz w:val="24"/>
                <w:szCs w:val="24"/>
              </w:rPr>
            </w:pPr>
            <w:r>
              <w:rPr>
                <w:rFonts w:hint="eastAsia" w:ascii="宋体" w:hAnsi="宋体" w:eastAsia="黑体" w:cs="仿宋_GB2312"/>
                <w:sz w:val="24"/>
                <w:szCs w:val="24"/>
              </w:rPr>
              <w:t>案卷</w:t>
            </w:r>
          </w:p>
          <w:p>
            <w:pPr>
              <w:spacing w:line="440" w:lineRule="exact"/>
              <w:jc w:val="center"/>
              <w:rPr>
                <w:rFonts w:ascii="宋体" w:hAnsi="宋体" w:eastAsia="黑体" w:cs="仿宋_GB2312"/>
                <w:sz w:val="24"/>
                <w:szCs w:val="24"/>
              </w:rPr>
            </w:pPr>
            <w:r>
              <w:rPr>
                <w:rFonts w:hint="eastAsia" w:ascii="宋体" w:hAnsi="宋体" w:eastAsia="黑体" w:cs="仿宋_GB2312"/>
                <w:sz w:val="24"/>
                <w:szCs w:val="24"/>
              </w:rPr>
              <w:t>编号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黑体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仿宋_GB2312"/>
                <w:sz w:val="24"/>
                <w:szCs w:val="24"/>
                <w:lang w:eastAsia="zh-CN"/>
              </w:rPr>
              <w:t>评查结果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黑体" w:cs="仿宋_GB2312"/>
                <w:sz w:val="24"/>
                <w:szCs w:val="24"/>
              </w:rPr>
            </w:pPr>
            <w:r>
              <w:rPr>
                <w:rFonts w:hint="eastAsia" w:ascii="宋体" w:hAnsi="宋体" w:eastAsia="黑体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方正楷体_GBK" w:hAnsi="方正楷体_GBK" w:eastAsia="方正楷体_GBK" w:cs="方正楷体_GBK"/>
                <w:sz w:val="24"/>
                <w:szCs w:val="24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...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宋体" w:hAnsi="宋体" w:eastAsia="楷体_GB2312"/>
          <w:spacing w:val="-11"/>
          <w:sz w:val="24"/>
          <w:szCs w:val="24"/>
        </w:rPr>
      </w:pPr>
      <w:r>
        <w:rPr>
          <w:rFonts w:hint="eastAsia" w:ascii="宋体" w:hAnsi="宋体" w:eastAsia="楷体_GB2312"/>
          <w:sz w:val="24"/>
          <w:szCs w:val="24"/>
        </w:rPr>
        <w:t xml:space="preserve">填表说明： </w:t>
      </w:r>
      <w:r>
        <w:rPr>
          <w:rFonts w:hint="eastAsia" w:ascii="宋体" w:hAnsi="宋体" w:eastAsia="楷体_GB2312"/>
          <w:spacing w:val="-11"/>
          <w:sz w:val="24"/>
          <w:szCs w:val="24"/>
        </w:rPr>
        <w:t>案卷类别先依序填写行政处罚案卷、行政许可案卷，再填写其他行政执法案卷。</w:t>
      </w:r>
    </w:p>
    <w:p>
      <w:pPr>
        <w:spacing w:line="440" w:lineRule="exact"/>
        <w:rPr>
          <w:rFonts w:ascii="宋体" w:hAnsi="宋体"/>
        </w:rPr>
      </w:pPr>
    </w:p>
    <w:p>
      <w:pPr>
        <w:spacing w:line="440" w:lineRule="exact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autoSpaceDE w:val="0"/>
        <w:spacing w:line="600" w:lineRule="exact"/>
        <w:rPr>
          <w:rFonts w:hint="eastAsia" w:ascii="宋体" w:hAnsi="宋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000000"/>
          <w:kern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xxxxx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案卷评查意见（样式）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（评查人：xxx）</w:t>
      </w:r>
    </w:p>
    <w:p>
      <w:pPr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一、案情简介</w:t>
      </w:r>
    </w:p>
    <w:p>
      <w:pPr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………</w:t>
      </w:r>
    </w:p>
    <w:p>
      <w:pPr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二、评查结果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评查分值，评查结果：优秀、合格或者不合格</w:t>
      </w:r>
    </w:p>
    <w:p>
      <w:pPr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三、好的方面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………</w:t>
      </w:r>
    </w:p>
    <w:p>
      <w:pPr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四、存在问题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………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五、意见建议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（针对存在的问题提出下一步的执法建议）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………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5760" w:firstLineChars="18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 月   日</w:t>
      </w:r>
    </w:p>
    <w:p>
      <w:pPr>
        <w:spacing w:line="592" w:lineRule="exact"/>
        <w:rPr>
          <w:rFonts w:hint="eastAsia" w:ascii="宋体" w:hAnsi="宋体" w:eastAsia="黑体" w:cs="方正黑体_GBK"/>
          <w:sz w:val="32"/>
          <w:szCs w:val="32"/>
          <w:lang w:eastAsia="zh-CN"/>
        </w:rPr>
      </w:pPr>
      <w:r>
        <w:rPr>
          <w:rFonts w:hint="eastAsia" w:ascii="宋体" w:hAnsi="宋体" w:eastAsia="黑体" w:cs="方正黑体_GBK"/>
          <w:sz w:val="32"/>
          <w:szCs w:val="32"/>
        </w:rPr>
        <w:t>附件</w:t>
      </w:r>
      <w:r>
        <w:rPr>
          <w:rFonts w:hint="eastAsia" w:ascii="宋体" w:hAnsi="宋体" w:eastAsia="黑体" w:cs="方正黑体_GBK"/>
          <w:sz w:val="32"/>
          <w:szCs w:val="32"/>
          <w:lang w:val="en-US" w:eastAsia="zh-CN"/>
        </w:rPr>
        <w:t>4：</w:t>
      </w:r>
    </w:p>
    <w:p>
      <w:pPr>
        <w:spacing w:line="440" w:lineRule="exact"/>
        <w:rPr>
          <w:rFonts w:ascii="宋体" w:hAnsi="宋体"/>
          <w:u w:val="single"/>
        </w:rPr>
      </w:pPr>
    </w:p>
    <w:p>
      <w:pPr>
        <w:spacing w:line="592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XX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部门</w:t>
      </w:r>
      <w:r>
        <w:rPr>
          <w:rFonts w:hint="eastAsia" w:ascii="宋体" w:hAnsi="宋体" w:eastAsia="方正小标宋_GBK"/>
          <w:sz w:val="44"/>
          <w:szCs w:val="44"/>
        </w:rPr>
        <w:t>行政执法案卷评查综合报告提纲（参考）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宋体" w:hAnsi="宋体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pStyle w:val="5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</w:rPr>
        <w:t>（一）行政执法部门系统评查</w:t>
      </w:r>
    </w:p>
    <w:p>
      <w:pPr>
        <w:pStyle w:val="5"/>
        <w:spacing w:after="0" w:line="600" w:lineRule="exact"/>
        <w:ind w:firstLine="640" w:firstLineChars="200"/>
        <w:rPr>
          <w:rFonts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（可从评查区域、评查层级、评查类别、评查结果等角度进行分析）</w:t>
      </w:r>
    </w:p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）涉企行政执法案卷评查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二、特色亮点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三、存在问题</w:t>
      </w:r>
    </w:p>
    <w:p>
      <w:pPr>
        <w:pStyle w:val="5"/>
        <w:spacing w:after="0" w:line="600" w:lineRule="exact"/>
        <w:ind w:firstLine="640" w:firstLineChars="200"/>
        <w:rPr>
          <w:rFonts w:ascii="方正楷体_GBK" w:hAnsi="方正楷体_GBK" w:eastAsia="方正楷体_GBK" w:cs="方正楷体_GBK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</w:rPr>
        <w:t>（一）行政执法存在问题</w:t>
      </w:r>
    </w:p>
    <w:p>
      <w:pPr>
        <w:pStyle w:val="4"/>
        <w:spacing w:after="0"/>
        <w:ind w:firstLine="320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（可从执法主体、事实认定、证据收集、法律适用、执法程序、卷宗归档等方面查找剖析）</w:t>
      </w:r>
    </w:p>
    <w:p>
      <w:pPr>
        <w:spacing w:line="600" w:lineRule="exact"/>
        <w:ind w:firstLine="640" w:firstLineChars="200"/>
        <w:rPr>
          <w:rFonts w:ascii="宋体" w:hAnsi="宋体" w:eastAsia="方正仿宋_GBK" w:cs="方正仿宋_GBK"/>
          <w:b/>
          <w:bCs/>
          <w:snapToGrid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（二）案卷评查存在问题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四、工作打算</w:t>
      </w:r>
    </w:p>
    <w:p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</w:pPr>
    </w:p>
    <w:p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陇川县2024年行政执法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案卷评查联系人名单</w:t>
      </w:r>
    </w:p>
    <w:p>
      <w:pPr>
        <w:ind w:firstLine="320" w:firstLineChars="10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单位：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YmM0MTNhOTIzZDcxY2E5YjEyZTI1OTcxOGMxMTQifQ=="/>
  </w:docVars>
  <w:rsids>
    <w:rsidRoot w:val="00000000"/>
    <w:rsid w:val="048E6386"/>
    <w:rsid w:val="05C758A3"/>
    <w:rsid w:val="187860F3"/>
    <w:rsid w:val="1F6E307E"/>
    <w:rsid w:val="4B094738"/>
    <w:rsid w:val="5561278A"/>
    <w:rsid w:val="5CD4636F"/>
    <w:rsid w:val="60402552"/>
    <w:rsid w:val="67D91978"/>
    <w:rsid w:val="6A880AB6"/>
    <w:rsid w:val="6EA7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left"/>
    </w:pPr>
    <w:rPr>
      <w:rFonts w:ascii="黑体" w:hAnsi="黑体" w:eastAsia="黑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2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3"/>
    <w:next w:val="4"/>
    <w:qFormat/>
    <w:uiPriority w:val="0"/>
    <w:pPr>
      <w:adjustRightInd w:val="0"/>
      <w:spacing w:line="312" w:lineRule="atLeast"/>
      <w:ind w:left="0" w:leftChars="0" w:firstLine="420"/>
      <w:textAlignment w:val="baseline"/>
    </w:pPr>
    <w:rPr>
      <w:rFonts w:ascii="Arial Narrow" w:hAnsi="Arial"/>
      <w:kern w:val="0"/>
      <w:sz w:val="24"/>
      <w:szCs w:val="20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2024-03-14T08:48:00Z</dcterms:created>
  <dc:creator>Administrator</dc:creator>
  <cp:lastModifiedBy>陇川县司法局</cp:lastModifiedBy>
  <dcterms:modified xsi:type="dcterms:W3CDTF">2024-08-29T02:35:29Z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431778B450E641D8969E9373839C9089_12</vt:lpwstr>
  </property>
</Properties>
</file>