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撤回字〔2021〕第0</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9</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陇川县拉影灯诺农副产品经营部：</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（注册号：533124600074466）</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作出行政许可的依据已废止。依据《中华人民共和国行政许可法》第八条第二款、《市场监督管理行政许可程序暂行规定》第三十六条第（一）项的规定，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bookmarkStart w:id="0" w:name="_GoBack"/>
      <w:bookmarkEnd w:id="0"/>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D624FA9-A2BE-49F8-AA80-0D96D91C5FD9}"/>
  </w:font>
  <w:font w:name="Arial">
    <w:panose1 w:val="020B0604020202020204"/>
    <w:charset w:val="01"/>
    <w:family w:val="swiss"/>
    <w:pitch w:val="default"/>
    <w:sig w:usb0="E0002EFF" w:usb1="C000785B" w:usb2="00000009" w:usb3="00000000" w:csb0="400001FF" w:csb1="FFFF0000"/>
    <w:embedRegular r:id="rId2" w:fontKey="{110FD4F5-4AE8-48F3-9B0E-30DAD34F1B31}"/>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2B35074-D824-48CD-8CB7-99FC96CE5EAA}"/>
  </w:font>
  <w:font w:name="Symbol">
    <w:panose1 w:val="05050102010706020507"/>
    <w:charset w:val="02"/>
    <w:family w:val="roman"/>
    <w:pitch w:val="default"/>
    <w:sig w:usb0="00000000" w:usb1="00000000" w:usb2="00000000" w:usb3="00000000" w:csb0="80000000" w:csb1="00000000"/>
    <w:embedRegular r:id="rId4" w:fontKey="{D6AF4CC1-23C9-4CA6-86F2-46D06A692C9F}"/>
  </w:font>
  <w:font w:name="Calibri">
    <w:panose1 w:val="020F0502020204030204"/>
    <w:charset w:val="00"/>
    <w:family w:val="swiss"/>
    <w:pitch w:val="default"/>
    <w:sig w:usb0="E4002EFF" w:usb1="C000247B" w:usb2="00000009" w:usb3="00000000" w:csb0="200001FF" w:csb1="00000000"/>
    <w:embedRegular r:id="rId5" w:fontKey="{28DDEA5C-3EBF-48C5-9225-C8E010E97F0B}"/>
  </w:font>
  <w:font w:name="方正仿宋_GBK">
    <w:panose1 w:val="03000509000000000000"/>
    <w:charset w:val="86"/>
    <w:family w:val="auto"/>
    <w:pitch w:val="default"/>
    <w:sig w:usb0="00000001" w:usb1="080E0000" w:usb2="00000000" w:usb3="00000000" w:csb0="00040000" w:csb1="00000000"/>
    <w:embedRegular r:id="rId6" w:fontKey="{6EB4B12C-A5D4-492C-93D5-5A09E90214DA}"/>
  </w:font>
  <w:font w:name="方正小标宋_GBK">
    <w:panose1 w:val="03000509000000000000"/>
    <w:charset w:val="86"/>
    <w:family w:val="auto"/>
    <w:pitch w:val="default"/>
    <w:sig w:usb0="00000001" w:usb1="080E0000" w:usb2="00000000" w:usb3="00000000" w:csb0="00040000" w:csb1="00000000"/>
    <w:embedRegular r:id="rId7" w:fontKey="{FAC24EBE-76EB-46CF-868A-9904697F08D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8B5218"/>
    <w:rsid w:val="10860BC4"/>
    <w:rsid w:val="18ED1C05"/>
    <w:rsid w:val="1B5E7939"/>
    <w:rsid w:val="1D2B7080"/>
    <w:rsid w:val="24030908"/>
    <w:rsid w:val="2830057D"/>
    <w:rsid w:val="2EEB7024"/>
    <w:rsid w:val="31B60480"/>
    <w:rsid w:val="33B47C95"/>
    <w:rsid w:val="35D27925"/>
    <w:rsid w:val="3B247590"/>
    <w:rsid w:val="3C662374"/>
    <w:rsid w:val="3FB70F69"/>
    <w:rsid w:val="40C07529"/>
    <w:rsid w:val="43655EB3"/>
    <w:rsid w:val="44595321"/>
    <w:rsid w:val="462956FA"/>
    <w:rsid w:val="4E1F0DD7"/>
    <w:rsid w:val="500875E2"/>
    <w:rsid w:val="540872B4"/>
    <w:rsid w:val="549D55D8"/>
    <w:rsid w:val="56E570B4"/>
    <w:rsid w:val="584E5056"/>
    <w:rsid w:val="66295ED8"/>
    <w:rsid w:val="69C32F56"/>
    <w:rsid w:val="7146599D"/>
    <w:rsid w:val="72526BF7"/>
    <w:rsid w:val="734C3196"/>
    <w:rsid w:val="745013E9"/>
    <w:rsid w:val="74E25058"/>
    <w:rsid w:val="7D5C3BEC"/>
    <w:rsid w:val="7F6976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2021-07-27T01:12:47Z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A8B47E24DB644B05A96323BF715E3404</vt:lpwstr>
  </property>
</Properties>
</file>