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陇川县市场监督管理局</w:t>
      </w:r>
    </w:p>
    <w:p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    告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年 第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期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关于4批次食品抽检的通告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年7月 1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 xml:space="preserve"> 日</w:t>
      </w:r>
    </w:p>
    <w:p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r>
        <w:rPr>
          <w:rFonts w:hint="eastAsia"/>
        </w:rPr>
        <w:t>附件一</w:t>
      </w:r>
    </w:p>
    <w:p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>
      <w:pPr>
        <w:pStyle w:val="9"/>
        <w:ind w:left="720"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抽检依据是《食品中可能违法添加的非食用物质和易滥用的食品添加剂名单（第四批）》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整顿办函〔2010〕50号</w:t>
      </w:r>
      <w:r>
        <w:rPr>
          <w:rFonts w:hint="eastAsia"/>
          <w:sz w:val="24"/>
          <w:szCs w:val="24"/>
          <w:lang w:eastAsia="zh-CN"/>
        </w:rPr>
        <w:t>）、</w:t>
      </w:r>
      <w:r>
        <w:rPr>
          <w:rFonts w:hint="eastAsia"/>
          <w:sz w:val="24"/>
          <w:szCs w:val="24"/>
        </w:rPr>
        <w:t>《动物性食品中兽药最高残留限量》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农业部公告第235号</w:t>
      </w:r>
      <w:r>
        <w:rPr>
          <w:rFonts w:hint="eastAsia"/>
          <w:sz w:val="24"/>
          <w:szCs w:val="24"/>
          <w:lang w:eastAsia="zh-CN"/>
        </w:rPr>
        <w:t>）、</w:t>
      </w:r>
      <w:r>
        <w:rPr>
          <w:rFonts w:hint="eastAsia"/>
          <w:sz w:val="24"/>
          <w:szCs w:val="24"/>
        </w:rPr>
        <w:t>《发布在食品动物中停止使用洛美沙星、培氟沙星、氧氟沙星、诺氟沙星4种兽药的决定》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农业部公告第2292号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检验项目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食用农产品抽检项目包括</w:t>
      </w:r>
      <w:r>
        <w:rPr>
          <w:rFonts w:hint="eastAsia"/>
          <w:sz w:val="24"/>
          <w:szCs w:val="24"/>
          <w:lang w:eastAsia="zh-CN"/>
        </w:rPr>
        <w:t>兽药残留（</w:t>
      </w:r>
      <w:r>
        <w:rPr>
          <w:rFonts w:hint="eastAsia"/>
          <w:sz w:val="24"/>
          <w:szCs w:val="24"/>
        </w:rPr>
        <w:t>克伦特罗、莱克多巴胺、沙丁胺醇、氯霉素、恩诺沙星（以恩诺沙星与环丙沙星之和计）、恩诺沙星、环丙沙星、氧氟沙星、培氟沙星、氯丙嗪、呋喃唑酮代谢物、磺胺类（总量）、五氯酚酸钠（以五氯酚计）、氟苯尼考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等。</w:t>
      </w:r>
    </w:p>
    <w:p>
      <w:pPr>
        <w:widowControl/>
        <w:jc w:val="left"/>
        <w:rPr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5"/>
        <w:tblW w:w="153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Ansi="宋体" w:eastAsia="宋体" w:cs="宋体" w:asciiTheme="minorAscii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NCP53312419030005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陇川县嘉园物业管理有限公司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云南省德宏州陇川县章凤镇三象北路农贸市场旁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前腿肉</w:t>
            </w:r>
            <w:bookmarkStart w:id="0" w:name="_GoBack"/>
            <w:bookmarkEnd w:id="0"/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年06月20日（购进）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畜肉（猪肉）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201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/>
                <w:szCs w:val="21"/>
                <w:highlight w:val="none"/>
              </w:rPr>
              <w:t>年第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/>
                <w:szCs w:val="21"/>
                <w:highlight w:val="none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.7.1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云南云测质量检验有限公司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NCP53312419030006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陇川县嘉园物业管理有限公司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云南省德宏州陇川县章凤镇三象北路农贸市场旁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猪肝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年06月20日（购进）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畜副产品（猪肝）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NCP53312419030007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陇川县嘉园物业管理有限公司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云南省德宏州陇川县章凤镇三象北路农贸市场旁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猪肉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年06月20日（购进）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畜肉（猪肉）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NCP53312419030008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陇川县嘉园物业管理有限公司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云南省德宏州陇川县章凤镇三象北路农贸市场旁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18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鲜蛋（鲜蛋）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1647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8BF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9B52E21"/>
    <w:rsid w:val="0BCE6419"/>
    <w:rsid w:val="19612373"/>
    <w:rsid w:val="236964F8"/>
    <w:rsid w:val="27D71645"/>
    <w:rsid w:val="2F692438"/>
    <w:rsid w:val="4FC964C4"/>
    <w:rsid w:val="519A2FE7"/>
    <w:rsid w:val="529E4CEC"/>
    <w:rsid w:val="55DB469E"/>
    <w:rsid w:val="6BE049F8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132</Words>
  <Characters>756</Characters>
  <Lines>6</Lines>
  <Paragraphs>1</Paragraphs>
  <TotalTime>0</TotalTime>
  <ScaleCrop>false</ScaleCrop>
  <LinksUpToDate>false</LinksUpToDate>
  <CharactersWithSpaces>887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Administrator</cp:lastModifiedBy>
  <dcterms:modified xsi:type="dcterms:W3CDTF">2019-07-16T03:31:06Z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