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E05CE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bookmarkStart w:id="0" w:name="_GoBack"/>
      <w:r w:rsidR="005D7D10" w:rsidRPr="005D7D10">
        <w:rPr>
          <w:rFonts w:hint="eastAsia"/>
          <w:sz w:val="24"/>
          <w:szCs w:val="24"/>
        </w:rPr>
        <w:t>土霉素、恩诺沙星（以恩诺沙星与环丙沙星之和计）、磺胺类</w:t>
      </w:r>
      <w:r w:rsidR="005D7D10" w:rsidRPr="005D7D10">
        <w:rPr>
          <w:rFonts w:hint="eastAsia"/>
          <w:sz w:val="24"/>
          <w:szCs w:val="24"/>
        </w:rPr>
        <w:t>(</w:t>
      </w:r>
      <w:r w:rsidR="005D7D10" w:rsidRPr="005D7D10">
        <w:rPr>
          <w:rFonts w:hint="eastAsia"/>
          <w:sz w:val="24"/>
          <w:szCs w:val="24"/>
        </w:rPr>
        <w:t>总量</w:t>
      </w:r>
      <w:r w:rsidR="005D7D10" w:rsidRPr="005D7D10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0"/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E05CE3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E05CE3" w:rsidRDefault="00E05CE3" w:rsidP="00E05C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0005</w:t>
            </w:r>
          </w:p>
        </w:tc>
        <w:tc>
          <w:tcPr>
            <w:tcW w:w="71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陈朝国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  <w:r>
              <w:rPr>
                <w:rFonts w:hint="eastAsia"/>
                <w:color w:val="000000"/>
                <w:sz w:val="20"/>
                <w:szCs w:val="20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猪肝</w:t>
            </w:r>
          </w:p>
        </w:tc>
        <w:tc>
          <w:tcPr>
            <w:tcW w:w="65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畜副产品（猪肝）</w:t>
            </w:r>
          </w:p>
        </w:tc>
        <w:tc>
          <w:tcPr>
            <w:tcW w:w="994" w:type="dxa"/>
            <w:vMerge w:val="restart"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E05CE3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0006</w:t>
            </w:r>
          </w:p>
        </w:tc>
        <w:tc>
          <w:tcPr>
            <w:tcW w:w="71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陈朝国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  <w:r>
              <w:rPr>
                <w:rFonts w:hint="eastAsia"/>
                <w:color w:val="000000"/>
                <w:sz w:val="20"/>
                <w:szCs w:val="20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猪肉</w:t>
            </w:r>
          </w:p>
        </w:tc>
        <w:tc>
          <w:tcPr>
            <w:tcW w:w="65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畜肉（猪肉）</w:t>
            </w:r>
          </w:p>
        </w:tc>
        <w:tc>
          <w:tcPr>
            <w:tcW w:w="994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</w:tr>
      <w:tr w:rsidR="00E05CE3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0007</w:t>
            </w:r>
          </w:p>
        </w:tc>
        <w:tc>
          <w:tcPr>
            <w:tcW w:w="71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赵连芬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  <w:r>
              <w:rPr>
                <w:rFonts w:hint="eastAsia"/>
                <w:color w:val="000000"/>
                <w:sz w:val="20"/>
                <w:szCs w:val="20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猪肝</w:t>
            </w:r>
          </w:p>
        </w:tc>
        <w:tc>
          <w:tcPr>
            <w:tcW w:w="65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畜副产品（猪肝）</w:t>
            </w:r>
          </w:p>
        </w:tc>
        <w:tc>
          <w:tcPr>
            <w:tcW w:w="994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</w:tr>
      <w:tr w:rsidR="00E05CE3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1801 0008</w:t>
            </w:r>
          </w:p>
        </w:tc>
        <w:tc>
          <w:tcPr>
            <w:tcW w:w="71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赵连芬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  <w:r>
              <w:rPr>
                <w:rFonts w:hint="eastAsia"/>
                <w:color w:val="000000"/>
                <w:sz w:val="20"/>
                <w:szCs w:val="20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猪肉</w:t>
            </w:r>
          </w:p>
        </w:tc>
        <w:tc>
          <w:tcPr>
            <w:tcW w:w="652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E05CE3" w:rsidRDefault="00E05CE3" w:rsidP="00E05C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畜肉（猪肉）</w:t>
            </w:r>
          </w:p>
        </w:tc>
        <w:tc>
          <w:tcPr>
            <w:tcW w:w="994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E05CE3" w:rsidRDefault="00E05CE3" w:rsidP="00E05CE3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F27" w:rsidRDefault="000C2F27" w:rsidP="005D7D10">
      <w:r>
        <w:separator/>
      </w:r>
    </w:p>
  </w:endnote>
  <w:endnote w:type="continuationSeparator" w:id="0">
    <w:p w:rsidR="000C2F27" w:rsidRDefault="000C2F27" w:rsidP="005D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F27" w:rsidRDefault="000C2F27" w:rsidP="005D7D10">
      <w:r>
        <w:separator/>
      </w:r>
    </w:p>
  </w:footnote>
  <w:footnote w:type="continuationSeparator" w:id="0">
    <w:p w:rsidR="000C2F27" w:rsidRDefault="000C2F27" w:rsidP="005D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2F27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D7D10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5CE3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17</cp:revision>
  <dcterms:created xsi:type="dcterms:W3CDTF">2017-04-24T05:08:00Z</dcterms:created>
  <dcterms:modified xsi:type="dcterms:W3CDTF">2018-07-17T05:09:00Z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