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B40AE">
      <w:pPr>
        <w:pStyle w:val="2"/>
        <w:spacing w:before="98" w:line="224" w:lineRule="auto"/>
        <w:ind w:left="2996"/>
        <w:rPr>
          <w:sz w:val="47"/>
          <w:szCs w:val="47"/>
        </w:rPr>
      </w:pPr>
      <w:r>
        <w:rPr>
          <w:b/>
          <w:bCs/>
          <w:spacing w:val="-1"/>
          <w:sz w:val="47"/>
          <w:szCs w:val="47"/>
        </w:rPr>
        <w:t>仲裁申请书</w:t>
      </w:r>
    </w:p>
    <w:p w14:paraId="4AE37450">
      <w:pPr>
        <w:pStyle w:val="2"/>
        <w:spacing w:before="92" w:line="286" w:lineRule="auto"/>
        <w:ind w:left="41" w:firstLine="679"/>
        <w:jc w:val="both"/>
      </w:pPr>
      <w:r>
        <w:rPr>
          <w:b/>
          <w:bCs/>
          <w:spacing w:val="-4"/>
        </w:rPr>
        <w:t>申请人：</w:t>
      </w:r>
      <w:r>
        <w:rPr>
          <w:spacing w:val="-4"/>
        </w:rPr>
        <w:t>易</w:t>
      </w:r>
      <w:r>
        <w:rPr>
          <w:rFonts w:hint="eastAsia"/>
          <w:spacing w:val="-4"/>
          <w:lang w:val="en-US" w:eastAsia="zh-CN"/>
        </w:rPr>
        <w:t>*</w:t>
      </w:r>
      <w:r>
        <w:rPr>
          <w:spacing w:val="-4"/>
        </w:rPr>
        <w:t>鑫，男，1985</w:t>
      </w:r>
      <w:r>
        <w:rPr>
          <w:spacing w:val="-47"/>
        </w:rPr>
        <w:t xml:space="preserve"> </w:t>
      </w:r>
      <w:r>
        <w:rPr>
          <w:spacing w:val="-4"/>
        </w:rPr>
        <w:t>年</w:t>
      </w:r>
      <w:r>
        <w:rPr>
          <w:spacing w:val="-59"/>
        </w:rPr>
        <w:t xml:space="preserve"> </w:t>
      </w:r>
      <w:r>
        <w:rPr>
          <w:spacing w:val="-4"/>
        </w:rPr>
        <w:t>6</w:t>
      </w:r>
      <w:r>
        <w:rPr>
          <w:spacing w:val="-39"/>
        </w:rPr>
        <w:t xml:space="preserve"> </w:t>
      </w:r>
      <w:r>
        <w:rPr>
          <w:spacing w:val="-4"/>
        </w:rPr>
        <w:t>月</w:t>
      </w:r>
      <w:r>
        <w:rPr>
          <w:spacing w:val="-66"/>
        </w:rPr>
        <w:t xml:space="preserve"> </w:t>
      </w:r>
      <w:r>
        <w:rPr>
          <w:spacing w:val="-4"/>
        </w:rPr>
        <w:t>4 日出生，</w:t>
      </w:r>
      <w:r>
        <w:rPr>
          <w:spacing w:val="-5"/>
        </w:rPr>
        <w:t>汉族，地</w:t>
      </w:r>
      <w:r>
        <w:rPr>
          <w:spacing w:val="8"/>
        </w:rPr>
        <w:t>址：云南省昆明市宜良县南羊街道福谊社区居民委员会上马</w:t>
      </w:r>
      <w:r>
        <w:rPr>
          <w:spacing w:val="1"/>
        </w:rPr>
        <w:t>房村</w:t>
      </w:r>
      <w:bookmarkStart w:id="0" w:name="_GoBack"/>
      <w:bookmarkEnd w:id="0"/>
      <w:r>
        <w:rPr>
          <w:spacing w:val="1"/>
        </w:rPr>
        <w:t>，公民身份证号码：530</w:t>
      </w:r>
      <w:r>
        <w:rPr>
          <w:rFonts w:hint="eastAsia"/>
          <w:spacing w:val="1"/>
          <w:lang w:val="en-US" w:eastAsia="zh-CN"/>
        </w:rPr>
        <w:t>***********</w:t>
      </w:r>
      <w:r>
        <w:t>2412，</w:t>
      </w:r>
    </w:p>
    <w:p w14:paraId="4A721CF5">
      <w:pPr>
        <w:pStyle w:val="2"/>
        <w:spacing w:line="228" w:lineRule="auto"/>
        <w:ind w:left="31"/>
      </w:pPr>
      <w:r>
        <w:rPr>
          <w:spacing w:val="5"/>
        </w:rPr>
        <w:t>联系电话：159</w:t>
      </w:r>
      <w:r>
        <w:rPr>
          <w:rFonts w:hint="eastAsia"/>
          <w:spacing w:val="5"/>
          <w:lang w:val="en-US" w:eastAsia="zh-CN"/>
        </w:rPr>
        <w:t>****</w:t>
      </w:r>
      <w:r>
        <w:rPr>
          <w:spacing w:val="5"/>
        </w:rPr>
        <w:t>7512</w:t>
      </w:r>
      <w:r>
        <w:rPr>
          <w:spacing w:val="-64"/>
        </w:rPr>
        <w:t xml:space="preserve"> </w:t>
      </w:r>
      <w:r>
        <w:rPr>
          <w:spacing w:val="5"/>
        </w:rPr>
        <w:t>。</w:t>
      </w:r>
    </w:p>
    <w:p w14:paraId="09C006F1">
      <w:pPr>
        <w:pStyle w:val="2"/>
        <w:spacing w:before="95" w:line="286" w:lineRule="auto"/>
        <w:ind w:left="26" w:right="5" w:firstLine="649"/>
        <w:jc w:val="both"/>
      </w:pPr>
      <w:r>
        <w:rPr>
          <w:b/>
          <w:bCs/>
          <w:spacing w:val="-2"/>
        </w:rPr>
        <w:t>被申请人：</w:t>
      </w:r>
      <w:r>
        <w:rPr>
          <w:spacing w:val="-2"/>
        </w:rPr>
        <w:t>陇川县鑫晶冰糖加工厂，统一社会信用代码：</w:t>
      </w:r>
      <w:r>
        <w:rPr>
          <w:spacing w:val="9"/>
        </w:rPr>
        <w:t xml:space="preserve"> </w:t>
      </w:r>
      <w:r>
        <w:rPr>
          <w:spacing w:val="7"/>
        </w:rPr>
        <w:t>91533124</w:t>
      </w:r>
      <w:r>
        <w:t>MA</w:t>
      </w:r>
      <w:r>
        <w:rPr>
          <w:spacing w:val="7"/>
        </w:rPr>
        <w:t>6</w:t>
      </w:r>
      <w:r>
        <w:t>KW</w:t>
      </w:r>
      <w:r>
        <w:rPr>
          <w:spacing w:val="7"/>
        </w:rPr>
        <w:t>2W34K，地址：云南省德宏州陇川县城子镇团</w:t>
      </w:r>
      <w:r>
        <w:rPr>
          <w:spacing w:val="4"/>
        </w:rPr>
        <w:t>结路</w:t>
      </w:r>
      <w:r>
        <w:rPr>
          <w:spacing w:val="-55"/>
        </w:rPr>
        <w:t xml:space="preserve"> </w:t>
      </w:r>
      <w:r>
        <w:rPr>
          <w:spacing w:val="4"/>
        </w:rPr>
        <w:t>27</w:t>
      </w:r>
      <w:r>
        <w:rPr>
          <w:spacing w:val="-46"/>
        </w:rPr>
        <w:t xml:space="preserve"> </w:t>
      </w:r>
      <w:r>
        <w:rPr>
          <w:spacing w:val="4"/>
        </w:rPr>
        <w:t>号，联系电话：138</w:t>
      </w:r>
      <w:r>
        <w:rPr>
          <w:rFonts w:hint="eastAsia"/>
          <w:spacing w:val="4"/>
          <w:lang w:val="en-US" w:eastAsia="zh-CN"/>
        </w:rPr>
        <w:t>****</w:t>
      </w:r>
      <w:r>
        <w:rPr>
          <w:spacing w:val="4"/>
        </w:rPr>
        <w:t>1858。</w:t>
      </w:r>
    </w:p>
    <w:p w14:paraId="212D1C7B">
      <w:pPr>
        <w:pStyle w:val="2"/>
        <w:spacing w:line="229" w:lineRule="auto"/>
        <w:ind w:left="674"/>
        <w:outlineLvl w:val="0"/>
        <w:rPr>
          <w:rFonts w:hint="eastAsia" w:eastAsia="仿宋"/>
          <w:lang w:val="en-US" w:eastAsia="zh-CN"/>
        </w:rPr>
      </w:pPr>
      <w:r>
        <w:rPr>
          <w:spacing w:val="6"/>
        </w:rPr>
        <w:t>投资人：王</w:t>
      </w:r>
      <w:r>
        <w:rPr>
          <w:rFonts w:hint="eastAsia"/>
          <w:spacing w:val="6"/>
          <w:lang w:val="en-US" w:eastAsia="zh-CN"/>
        </w:rPr>
        <w:t>*</w:t>
      </w:r>
    </w:p>
    <w:p w14:paraId="264CF372">
      <w:pPr>
        <w:pStyle w:val="2"/>
        <w:spacing w:before="95" w:line="226" w:lineRule="auto"/>
        <w:ind w:left="678"/>
        <w:outlineLvl w:val="0"/>
      </w:pPr>
      <w:r>
        <w:rPr>
          <w:b/>
          <w:bCs/>
          <w:spacing w:val="1"/>
        </w:rPr>
        <w:t>仲裁请求:</w:t>
      </w:r>
    </w:p>
    <w:p w14:paraId="2B9A13F5">
      <w:pPr>
        <w:pStyle w:val="2"/>
        <w:spacing w:before="102" w:line="255" w:lineRule="auto"/>
        <w:ind w:left="29" w:right="90" w:firstLine="651"/>
        <w:outlineLvl w:val="0"/>
      </w:pPr>
      <w:r>
        <w:rPr>
          <w:spacing w:val="8"/>
        </w:rPr>
        <w:t>一、请求依法裁决申请人与被申请人自</w:t>
      </w:r>
      <w:r>
        <w:rPr>
          <w:spacing w:val="-40"/>
        </w:rPr>
        <w:t xml:space="preserve"> </w:t>
      </w:r>
      <w:r>
        <w:rPr>
          <w:spacing w:val="8"/>
        </w:rPr>
        <w:t>2022</w:t>
      </w:r>
      <w:r>
        <w:rPr>
          <w:spacing w:val="-42"/>
        </w:rPr>
        <w:t xml:space="preserve"> </w:t>
      </w:r>
      <w:r>
        <w:rPr>
          <w:spacing w:val="8"/>
        </w:rPr>
        <w:t>年</w:t>
      </w:r>
      <w:r>
        <w:rPr>
          <w:spacing w:val="-49"/>
        </w:rPr>
        <w:t xml:space="preserve"> </w:t>
      </w:r>
      <w:r>
        <w:rPr>
          <w:spacing w:val="8"/>
        </w:rPr>
        <w:t>5</w:t>
      </w:r>
      <w:r>
        <w:rPr>
          <w:spacing w:val="-29"/>
        </w:rPr>
        <w:t xml:space="preserve"> </w:t>
      </w:r>
      <w:r>
        <w:rPr>
          <w:spacing w:val="8"/>
        </w:rPr>
        <w:t>月至</w:t>
      </w:r>
      <w:r>
        <w:t>2024</w:t>
      </w:r>
      <w:r>
        <w:rPr>
          <w:spacing w:val="-40"/>
        </w:rPr>
        <w:t xml:space="preserve"> </w:t>
      </w:r>
      <w:r>
        <w:t>年</w:t>
      </w:r>
      <w:r>
        <w:rPr>
          <w:spacing w:val="-58"/>
        </w:rPr>
        <w:t xml:space="preserve"> </w:t>
      </w:r>
      <w:r>
        <w:t>2</w:t>
      </w:r>
      <w:r>
        <w:rPr>
          <w:spacing w:val="-39"/>
        </w:rPr>
        <w:t xml:space="preserve"> </w:t>
      </w:r>
      <w:r>
        <w:t>月存在劳动关系；</w:t>
      </w:r>
    </w:p>
    <w:p w14:paraId="0ED98E56">
      <w:pPr>
        <w:pStyle w:val="2"/>
        <w:spacing w:before="103" w:line="259" w:lineRule="auto"/>
        <w:ind w:left="48" w:right="90" w:firstLine="637"/>
        <w:outlineLvl w:val="0"/>
      </w:pPr>
      <w:r>
        <w:rPr>
          <w:spacing w:val="21"/>
        </w:rPr>
        <w:t>二、请求依法裁决被申请人向申请人支付拖欠的工资</w:t>
      </w:r>
      <w:r>
        <w:rPr>
          <w:spacing w:val="3"/>
        </w:rPr>
        <w:t>104830</w:t>
      </w:r>
      <w:r>
        <w:rPr>
          <w:spacing w:val="-51"/>
        </w:rPr>
        <w:t xml:space="preserve"> </w:t>
      </w:r>
      <w:r>
        <w:rPr>
          <w:spacing w:val="3"/>
        </w:rPr>
        <w:t>元;</w:t>
      </w:r>
    </w:p>
    <w:p w14:paraId="4070A865">
      <w:pPr>
        <w:pStyle w:val="2"/>
        <w:spacing w:before="89" w:line="257" w:lineRule="auto"/>
        <w:ind w:left="67" w:right="90" w:firstLine="617"/>
        <w:outlineLvl w:val="0"/>
      </w:pPr>
      <w:r>
        <w:rPr>
          <w:spacing w:val="8"/>
        </w:rPr>
        <w:t>三、请求依法裁决被申请人支付申请人为实现债权而支</w:t>
      </w:r>
      <w:r>
        <w:t>出的必要合理费用</w:t>
      </w:r>
      <w:r>
        <w:rPr>
          <w:spacing w:val="-48"/>
        </w:rPr>
        <w:t xml:space="preserve"> </w:t>
      </w:r>
      <w:r>
        <w:t>3000</w:t>
      </w:r>
      <w:r>
        <w:rPr>
          <w:spacing w:val="-48"/>
        </w:rPr>
        <w:t xml:space="preserve"> </w:t>
      </w:r>
      <w:r>
        <w:t>元；</w:t>
      </w:r>
    </w:p>
    <w:p w14:paraId="522BC867">
      <w:pPr>
        <w:pStyle w:val="2"/>
        <w:spacing w:before="97" w:line="228" w:lineRule="auto"/>
        <w:ind w:left="708"/>
        <w:outlineLvl w:val="0"/>
      </w:pPr>
      <w:r>
        <w:rPr>
          <w:spacing w:val="-1"/>
        </w:rPr>
        <w:t>以上合计金额为</w:t>
      </w:r>
      <w:r>
        <w:rPr>
          <w:spacing w:val="-33"/>
        </w:rPr>
        <w:t xml:space="preserve"> </w:t>
      </w:r>
      <w:r>
        <w:rPr>
          <w:spacing w:val="-1"/>
        </w:rPr>
        <w:t>107830</w:t>
      </w:r>
      <w:r>
        <w:rPr>
          <w:spacing w:val="-48"/>
        </w:rPr>
        <w:t xml:space="preserve"> </w:t>
      </w:r>
      <w:r>
        <w:rPr>
          <w:spacing w:val="-1"/>
        </w:rPr>
        <w:t>元；</w:t>
      </w:r>
    </w:p>
    <w:p w14:paraId="21E11130">
      <w:pPr>
        <w:pStyle w:val="2"/>
        <w:spacing w:before="97" w:line="226" w:lineRule="auto"/>
        <w:ind w:left="713"/>
        <w:outlineLvl w:val="0"/>
      </w:pPr>
      <w:r>
        <w:rPr>
          <w:spacing w:val="7"/>
        </w:rPr>
        <w:t>四、请求依法裁决本案案件仲裁费由被申请人承</w:t>
      </w:r>
      <w:r>
        <w:rPr>
          <w:spacing w:val="6"/>
        </w:rPr>
        <w:t>担。</w:t>
      </w:r>
    </w:p>
    <w:p w14:paraId="7015FD6E">
      <w:pPr>
        <w:pStyle w:val="2"/>
        <w:spacing w:before="101" w:line="228" w:lineRule="auto"/>
        <w:ind w:left="675"/>
        <w:outlineLvl w:val="0"/>
      </w:pPr>
      <w:r>
        <w:rPr>
          <w:b/>
          <w:bCs/>
          <w:spacing w:val="2"/>
        </w:rPr>
        <w:t>事实和理由：</w:t>
      </w:r>
    </w:p>
    <w:p w14:paraId="5DE77C90">
      <w:pPr>
        <w:pStyle w:val="2"/>
        <w:spacing w:before="96" w:line="286" w:lineRule="auto"/>
        <w:ind w:left="35" w:firstLine="634"/>
        <w:jc w:val="both"/>
      </w:pPr>
      <w:r>
        <w:rPr>
          <w:spacing w:val="1"/>
        </w:rPr>
        <w:t>2022</w:t>
      </w:r>
      <w:r>
        <w:rPr>
          <w:spacing w:val="-31"/>
        </w:rPr>
        <w:t xml:space="preserve"> </w:t>
      </w:r>
      <w:r>
        <w:rPr>
          <w:spacing w:val="1"/>
        </w:rPr>
        <w:t>年</w:t>
      </w:r>
      <w:r>
        <w:rPr>
          <w:spacing w:val="-58"/>
        </w:rPr>
        <w:t xml:space="preserve"> </w:t>
      </w:r>
      <w:r>
        <w:rPr>
          <w:spacing w:val="1"/>
        </w:rPr>
        <w:t>5</w:t>
      </w:r>
      <w:r>
        <w:rPr>
          <w:spacing w:val="-38"/>
        </w:rPr>
        <w:t xml:space="preserve"> </w:t>
      </w:r>
      <w:r>
        <w:rPr>
          <w:spacing w:val="1"/>
        </w:rPr>
        <w:t>月，申请人入职于被申请人处，在被申请人处</w:t>
      </w:r>
      <w:r>
        <w:rPr>
          <w:spacing w:val="7"/>
        </w:rPr>
        <w:t>担任工厂生产技术管理一职，申请人每月的工资为9000</w:t>
      </w:r>
      <w:r>
        <w:rPr>
          <w:spacing w:val="-39"/>
        </w:rPr>
        <w:t xml:space="preserve"> </w:t>
      </w:r>
      <w:r>
        <w:rPr>
          <w:spacing w:val="7"/>
        </w:rPr>
        <w:t>元，</w:t>
      </w:r>
      <w:r>
        <w:rPr>
          <w:spacing w:val="21"/>
        </w:rPr>
        <w:t>申请人的工资由被申请人的投资人王安通过微信转账的方</w:t>
      </w:r>
      <w:r>
        <w:rPr>
          <w:spacing w:val="2"/>
        </w:rPr>
        <w:t>式进行发放。2024</w:t>
      </w:r>
      <w:r>
        <w:rPr>
          <w:spacing w:val="-46"/>
        </w:rPr>
        <w:t xml:space="preserve"> </w:t>
      </w:r>
      <w:r>
        <w:rPr>
          <w:spacing w:val="2"/>
        </w:rPr>
        <w:t>年</w:t>
      </w:r>
      <w:r>
        <w:rPr>
          <w:spacing w:val="-60"/>
        </w:rPr>
        <w:t xml:space="preserve"> </w:t>
      </w:r>
      <w:r>
        <w:rPr>
          <w:spacing w:val="2"/>
        </w:rPr>
        <w:t>2</w:t>
      </w:r>
      <w:r>
        <w:rPr>
          <w:spacing w:val="-39"/>
        </w:rPr>
        <w:t xml:space="preserve"> </w:t>
      </w:r>
      <w:r>
        <w:rPr>
          <w:spacing w:val="2"/>
        </w:rPr>
        <w:t>月，申请人从被申请人处离职，被申</w:t>
      </w:r>
      <w:r>
        <w:rPr>
          <w:spacing w:val="21"/>
        </w:rPr>
        <w:t>请人以资金紧张为由并未及时向申请人支付完毕其在职期</w:t>
      </w:r>
      <w:r>
        <w:rPr>
          <w:spacing w:val="3"/>
        </w:rPr>
        <w:t>间的工资。</w:t>
      </w:r>
    </w:p>
    <w:p w14:paraId="2573F69F">
      <w:pPr>
        <w:pStyle w:val="2"/>
        <w:spacing w:line="285" w:lineRule="auto"/>
        <w:ind w:left="35" w:firstLine="634"/>
        <w:jc w:val="both"/>
      </w:pPr>
      <w:r>
        <w:rPr>
          <w:spacing w:val="-5"/>
        </w:rPr>
        <w:t>2024</w:t>
      </w:r>
      <w:r>
        <w:rPr>
          <w:spacing w:val="-66"/>
        </w:rPr>
        <w:t xml:space="preserve"> </w:t>
      </w:r>
      <w:r>
        <w:rPr>
          <w:spacing w:val="-5"/>
        </w:rPr>
        <w:t>年6</w:t>
      </w:r>
      <w:r>
        <w:rPr>
          <w:spacing w:val="-55"/>
        </w:rPr>
        <w:t xml:space="preserve"> </w:t>
      </w:r>
      <w:r>
        <w:rPr>
          <w:spacing w:val="-5"/>
        </w:rPr>
        <w:t>月</w:t>
      </w:r>
      <w:r>
        <w:rPr>
          <w:spacing w:val="-60"/>
        </w:rPr>
        <w:t xml:space="preserve"> </w:t>
      </w:r>
      <w:r>
        <w:rPr>
          <w:spacing w:val="-5"/>
        </w:rPr>
        <w:t>1 日，申请人与被申请人通过微信进行确</w:t>
      </w:r>
      <w:r>
        <w:rPr>
          <w:spacing w:val="-6"/>
        </w:rPr>
        <w:t>认，</w:t>
      </w:r>
      <w:r>
        <w:rPr>
          <w:spacing w:val="10"/>
        </w:rPr>
        <w:t>被申请人共拖欠申请人</w:t>
      </w:r>
      <w:r>
        <w:rPr>
          <w:spacing w:val="-15"/>
        </w:rPr>
        <w:t xml:space="preserve"> </w:t>
      </w:r>
      <w:r>
        <w:rPr>
          <w:spacing w:val="10"/>
        </w:rPr>
        <w:t>114830</w:t>
      </w:r>
      <w:r>
        <w:rPr>
          <w:spacing w:val="-44"/>
        </w:rPr>
        <w:t xml:space="preserve"> </w:t>
      </w:r>
      <w:r>
        <w:rPr>
          <w:spacing w:val="10"/>
        </w:rPr>
        <w:t>元工资未支付，扣除同日被</w:t>
      </w:r>
      <w:r>
        <w:rPr>
          <w:spacing w:val="6"/>
        </w:rPr>
        <w:t>申请人通过微信转账的方式向申请人支付的</w:t>
      </w:r>
      <w:r>
        <w:rPr>
          <w:spacing w:val="-38"/>
        </w:rPr>
        <w:t xml:space="preserve"> </w:t>
      </w:r>
      <w:r>
        <w:rPr>
          <w:spacing w:val="6"/>
        </w:rPr>
        <w:t>1</w:t>
      </w:r>
      <w:r>
        <w:rPr>
          <w:spacing w:val="5"/>
        </w:rPr>
        <w:t>0000</w:t>
      </w:r>
      <w:r>
        <w:rPr>
          <w:spacing w:val="-51"/>
        </w:rPr>
        <w:t xml:space="preserve"> </w:t>
      </w:r>
      <w:r>
        <w:rPr>
          <w:spacing w:val="5"/>
        </w:rPr>
        <w:t>元工资，</w:t>
      </w:r>
    </w:p>
    <w:p w14:paraId="070A1805">
      <w:pPr>
        <w:spacing w:line="285" w:lineRule="auto"/>
        <w:sectPr>
          <w:pgSz w:w="11906" w:h="16839"/>
          <w:pgMar w:top="1412" w:right="1711" w:bottom="0" w:left="1785" w:header="0" w:footer="0" w:gutter="0"/>
          <w:cols w:space="720" w:num="1"/>
        </w:sectPr>
      </w:pPr>
    </w:p>
    <w:p w14:paraId="42894959">
      <w:pPr>
        <w:pStyle w:val="2"/>
        <w:spacing w:before="122" w:line="286" w:lineRule="auto"/>
        <w:ind w:left="32" w:firstLine="2"/>
        <w:jc w:val="both"/>
      </w:pPr>
      <w:r>
        <w:rPr>
          <w:spacing w:val="4"/>
        </w:rPr>
        <w:t>被申请人尚拖欠申请人</w:t>
      </w:r>
      <w:r>
        <w:rPr>
          <w:spacing w:val="-35"/>
        </w:rPr>
        <w:t xml:space="preserve"> </w:t>
      </w:r>
      <w:r>
        <w:rPr>
          <w:spacing w:val="4"/>
        </w:rPr>
        <w:t>104830</w:t>
      </w:r>
      <w:r>
        <w:rPr>
          <w:spacing w:val="-48"/>
        </w:rPr>
        <w:t xml:space="preserve"> </w:t>
      </w:r>
      <w:r>
        <w:rPr>
          <w:spacing w:val="4"/>
        </w:rPr>
        <w:t>元工资未支付。且该</w:t>
      </w:r>
      <w:r>
        <w:rPr>
          <w:spacing w:val="-38"/>
        </w:rPr>
        <w:t xml:space="preserve"> </w:t>
      </w:r>
      <w:r>
        <w:rPr>
          <w:spacing w:val="4"/>
        </w:rPr>
        <w:t>104830</w:t>
      </w:r>
      <w:r>
        <w:t>元工资，经申请人多次向被申请人催要，被申请人屡屡推诿，</w:t>
      </w:r>
      <w:r>
        <w:rPr>
          <w:spacing w:val="8"/>
        </w:rPr>
        <w:t>一直未向申请人支付，严重损害了申请人的合法权益。根据</w:t>
      </w:r>
      <w:r>
        <w:rPr>
          <w:spacing w:val="14"/>
        </w:rPr>
        <w:t>《中华人民共和国劳动法》第五十条规定:工资应当以货币</w:t>
      </w:r>
      <w:r>
        <w:rPr>
          <w:spacing w:val="8"/>
        </w:rPr>
        <w:t>形式按月支付给劳动者本人，不得克扣或者无故拖欠劳动者</w:t>
      </w:r>
      <w:r>
        <w:rPr>
          <w:spacing w:val="2"/>
        </w:rPr>
        <w:t>的工资。</w:t>
      </w:r>
    </w:p>
    <w:p w14:paraId="56249352">
      <w:pPr>
        <w:pStyle w:val="2"/>
        <w:spacing w:before="4" w:line="294" w:lineRule="auto"/>
        <w:ind w:left="32" w:right="87" w:firstLine="625"/>
        <w:jc w:val="both"/>
        <w:rPr>
          <w:sz w:val="30"/>
          <w:szCs w:val="30"/>
        </w:rPr>
      </w:pPr>
      <w:r>
        <w:rPr>
          <w:spacing w:val="6"/>
          <w:sz w:val="30"/>
          <w:szCs w:val="30"/>
        </w:rPr>
        <w:t>综上所述，申请人认为两被申请人拖欠工资的行为违反了</w:t>
      </w:r>
      <w:r>
        <w:rPr>
          <w:spacing w:val="7"/>
          <w:sz w:val="30"/>
          <w:szCs w:val="30"/>
        </w:rPr>
        <w:t>《中华人民共和国劳动合同法》的相关规定，申请人为维</w:t>
      </w:r>
      <w:r>
        <w:rPr>
          <w:spacing w:val="6"/>
          <w:sz w:val="30"/>
          <w:szCs w:val="30"/>
        </w:rPr>
        <w:t>护自</w:t>
      </w:r>
      <w:r>
        <w:rPr>
          <w:spacing w:val="7"/>
          <w:sz w:val="30"/>
          <w:szCs w:val="30"/>
        </w:rPr>
        <w:t>身合法权益，特向贵委员会提起仲裁申请，请求依法</w:t>
      </w:r>
      <w:r>
        <w:rPr>
          <w:spacing w:val="6"/>
          <w:sz w:val="30"/>
          <w:szCs w:val="30"/>
        </w:rPr>
        <w:t>裁决支持申请人的仲裁请求。</w:t>
      </w:r>
    </w:p>
    <w:p w14:paraId="4AEF0E44">
      <w:pPr>
        <w:pStyle w:val="2"/>
        <w:spacing w:line="228" w:lineRule="auto"/>
        <w:ind w:left="678"/>
        <w:outlineLvl w:val="0"/>
      </w:pPr>
      <w:r>
        <w:rPr>
          <w:spacing w:val="-3"/>
        </w:rPr>
        <w:t>此致</w:t>
      </w:r>
    </w:p>
    <w:p w14:paraId="026737CA">
      <w:pPr>
        <w:pStyle w:val="2"/>
        <w:spacing w:before="96" w:line="228" w:lineRule="auto"/>
        <w:ind w:left="53"/>
        <w:outlineLvl w:val="0"/>
        <w:rPr>
          <w:spacing w:val="7"/>
        </w:rPr>
      </w:pPr>
    </w:p>
    <w:p w14:paraId="225CD525">
      <w:pPr>
        <w:pStyle w:val="2"/>
        <w:spacing w:before="96" w:line="228" w:lineRule="auto"/>
        <w:ind w:left="53"/>
        <w:outlineLvl w:val="0"/>
      </w:pPr>
      <w:r>
        <w:rPr>
          <w:spacing w:val="7"/>
        </w:rPr>
        <w:t>陇川县劳动人事争议仲裁委员会</w:t>
      </w:r>
    </w:p>
    <w:p w14:paraId="303FB840">
      <w:pPr>
        <w:spacing w:line="316" w:lineRule="auto"/>
        <w:rPr>
          <w:rFonts w:ascii="Arial"/>
          <w:sz w:val="21"/>
        </w:rPr>
      </w:pPr>
    </w:p>
    <w:p w14:paraId="2886900D">
      <w:pPr>
        <w:spacing w:line="317" w:lineRule="auto"/>
        <w:rPr>
          <w:rFonts w:ascii="Arial"/>
          <w:sz w:val="21"/>
        </w:rPr>
      </w:pPr>
    </w:p>
    <w:p w14:paraId="568C0BCA">
      <w:pPr>
        <w:spacing w:line="317" w:lineRule="auto"/>
        <w:rPr>
          <w:rFonts w:ascii="Arial"/>
          <w:sz w:val="21"/>
        </w:rPr>
      </w:pPr>
    </w:p>
    <w:p w14:paraId="6A9EA3C5">
      <w:pPr>
        <w:pStyle w:val="2"/>
        <w:spacing w:before="101" w:line="226" w:lineRule="auto"/>
        <w:ind w:left="4880"/>
        <w:outlineLvl w:val="0"/>
        <w:rPr>
          <w:rFonts w:hint="default" w:eastAsia="仿宋"/>
          <w:lang w:val="en-US" w:eastAsia="zh-CN"/>
        </w:rPr>
      </w:pPr>
      <w:r>
        <w:rPr>
          <w:spacing w:val="-8"/>
        </w:rPr>
        <w:t>申请人:</w:t>
      </w:r>
      <w:r>
        <w:rPr>
          <w:rFonts w:hint="eastAsia"/>
          <w:spacing w:val="-8"/>
          <w:lang w:val="en-US" w:eastAsia="zh-CN"/>
        </w:rPr>
        <w:t>易志鑫</w:t>
      </w:r>
    </w:p>
    <w:p w14:paraId="321E9888">
      <w:pPr>
        <w:pStyle w:val="2"/>
        <w:spacing w:before="100" w:line="228" w:lineRule="auto"/>
        <w:ind w:firstLine="5004" w:firstLineChars="1800"/>
        <w:outlineLvl w:val="0"/>
      </w:pPr>
      <w:r>
        <w:rPr>
          <w:rFonts w:hint="eastAsia"/>
          <w:spacing w:val="-16"/>
          <w:lang w:val="en-US" w:eastAsia="zh-CN"/>
        </w:rPr>
        <w:t>2025</w:t>
      </w:r>
      <w:r>
        <w:rPr>
          <w:spacing w:val="-16"/>
        </w:rPr>
        <w:t>年</w:t>
      </w:r>
      <w:r>
        <w:rPr>
          <w:rFonts w:hint="eastAsia"/>
          <w:spacing w:val="24"/>
          <w:lang w:val="en-US" w:eastAsia="zh-CN"/>
        </w:rPr>
        <w:t>8</w:t>
      </w:r>
      <w:r>
        <w:rPr>
          <w:spacing w:val="-16"/>
        </w:rPr>
        <w:t>月</w:t>
      </w:r>
      <w:r>
        <w:rPr>
          <w:rFonts w:hint="eastAsia"/>
          <w:spacing w:val="50"/>
          <w:lang w:val="en-US" w:eastAsia="zh-CN"/>
        </w:rPr>
        <w:t>8</w:t>
      </w:r>
      <w:r>
        <w:rPr>
          <w:spacing w:val="-16"/>
        </w:rPr>
        <w:t>日</w:t>
      </w:r>
    </w:p>
    <w:sectPr>
      <w:pgSz w:w="11906" w:h="16839"/>
      <w:pgMar w:top="1431" w:right="1711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U3MmY1ODNjOGY1MTlmNWYxM2Y4YjQzZTU3NjQzYTYifQ=="/>
  </w:docVars>
  <w:rsids>
    <w:rsidRoot w:val="00000000"/>
    <w:rsid w:val="05313BC5"/>
    <w:rsid w:val="35026A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724</Words>
  <Characters>836</Characters>
  <TotalTime>2</TotalTime>
  <ScaleCrop>false</ScaleCrop>
  <LinksUpToDate>false</LinksUpToDate>
  <CharactersWithSpaces>879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2025-08-14T17:05:00Z</dcterms:created>
  <dc:creator>  </dc:creator>
  <cp:lastModifiedBy>闫宇河</cp:lastModifiedBy>
  <dcterms:modified xsi:type="dcterms:W3CDTF">2025-08-18T07:00:39Z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2025-08-15T16:29:40Z</vt:filetime>
  </property>
  <property fmtid="{D5CDD505-2E9C-101B-9397-08002B2CF9AE}" pid="4" name="KSOProductBuildVer">
    <vt:lpwstr>2052-12.1.0.18276</vt:lpwstr>
  </property>
  <property fmtid="{D5CDD505-2E9C-101B-9397-08002B2CF9AE}" pid="5" name="ICV">
    <vt:lpwstr>95DFE3461A47427AA6D506E263C78BF2_12</vt:lpwstr>
  </property>
</Properties>
</file>