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汇总陇川</w:t>
      </w:r>
      <w:r>
        <w:rPr>
          <w:rFonts w:hint="eastAsia" w:ascii="方正小标宋简体" w:eastAsia="方正小标宋简体"/>
          <w:kern w:val="0"/>
          <w:sz w:val="36"/>
          <w:szCs w:val="36"/>
          <w:lang w:val="en-US" w:eastAsia="zh-CN"/>
        </w:rPr>
        <w:t>县农业局、农村合作经济经营管理站2018</w:t>
      </w:r>
      <w:r>
        <w:rPr>
          <w:rFonts w:hint="eastAsia" w:ascii="方正小标宋简体" w:eastAsia="方正小标宋简体"/>
          <w:kern w:val="0"/>
          <w:sz w:val="36"/>
          <w:szCs w:val="36"/>
        </w:rPr>
        <w:t>年部门预算编制</w:t>
      </w:r>
      <w:r>
        <w:rPr>
          <w:rFonts w:hint="eastAsia" w:ascii="方正小标宋简体" w:eastAsia="方正小标宋简体"/>
          <w:kern w:val="0"/>
          <w:sz w:val="36"/>
          <w:szCs w:val="36"/>
          <w:lang w:eastAsia="zh-CN"/>
        </w:rPr>
        <w:t>公开</w:t>
      </w:r>
      <w:r>
        <w:rPr>
          <w:rFonts w:hint="eastAsia" w:ascii="方正小标宋简体" w:eastAsia="方正小标宋简体"/>
          <w:kern w:val="0"/>
          <w:sz w:val="36"/>
          <w:szCs w:val="36"/>
        </w:rPr>
        <w:t>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300" w:firstLineChars="100"/>
        <w:jc w:val="left"/>
        <w:rPr>
          <w:rFonts w:hint="eastAsia" w:ascii="楷体_GB2312" w:eastAsia="楷体_GB2312"/>
          <w:kern w:val="0"/>
          <w:sz w:val="30"/>
          <w:szCs w:val="30"/>
        </w:rPr>
      </w:pPr>
      <w:r>
        <w:rPr>
          <w:rFonts w:hint="eastAsia" w:ascii="楷体_GB2312" w:eastAsia="楷体_GB2312"/>
          <w:kern w:val="0"/>
          <w:sz w:val="30"/>
          <w:szCs w:val="30"/>
        </w:rPr>
        <w:t>（一）部门主要职责</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1、农业局</w:t>
      </w:r>
      <w:r>
        <w:rPr>
          <w:rFonts w:hint="eastAsia" w:ascii="楷体_GB2312" w:eastAsia="楷体_GB2312"/>
          <w:kern w:val="0"/>
          <w:sz w:val="30"/>
          <w:szCs w:val="30"/>
        </w:rPr>
        <w:t>主要职责</w:t>
      </w:r>
    </w:p>
    <w:p>
      <w:pPr>
        <w:keepNext w:val="0"/>
        <w:keepLines w:val="0"/>
        <w:pageBreakBefore w:val="0"/>
        <w:kinsoku/>
        <w:wordWrap/>
        <w:overflowPunct/>
        <w:topLinePunct w:val="0"/>
        <w:bidi w:val="0"/>
        <w:spacing w:line="580" w:lineRule="exact"/>
        <w:ind w:right="0" w:rightChars="0" w:firstLine="640" w:firstLineChars="200"/>
        <w:textAlignment w:val="auto"/>
        <w:outlineLvl w:val="9"/>
        <w:rPr>
          <w:rFonts w:hint="eastAsia" w:ascii="宋体" w:hAnsi="宋体"/>
          <w:sz w:val="32"/>
          <w:szCs w:val="32"/>
        </w:rPr>
      </w:pPr>
      <w:r>
        <w:rPr>
          <w:rFonts w:hint="eastAsia" w:ascii="宋体" w:hAnsi="宋体"/>
          <w:sz w:val="32"/>
          <w:szCs w:val="32"/>
        </w:rPr>
        <w:t>主要工作职责是负责县域种、养（水产）业的产前、产中、产后的全程技术服务和农机、农村经济管理、引导畜牧产业结构调整等工作，</w:t>
      </w:r>
      <w:r>
        <w:rPr>
          <w:rFonts w:hint="eastAsia" w:ascii="宋体" w:hAnsi="宋体"/>
          <w:color w:val="000000"/>
          <w:sz w:val="32"/>
          <w:szCs w:val="32"/>
        </w:rPr>
        <w:t>是县委、县政府重要的农业技术推广、研究和管理部门，是实施科教兴农战略的一个重要载体，主要承担着全县贯彻执行农业发展方针政策和法律法规，制定全县农业及农村经济发展规划和实施计划，综合管理全县农业生产、农业技术推广、农村经济经营管理、农业环境保护、农业机械推广应用；</w:t>
      </w:r>
      <w:r>
        <w:rPr>
          <w:rFonts w:hint="eastAsia" w:ascii="宋体" w:hAnsi="宋体"/>
          <w:sz w:val="32"/>
          <w:szCs w:val="32"/>
        </w:rPr>
        <w:t>研究拟定全县畜牧产业政策，研究制定我县畜牧产业化经营的发展规划及相关政策，推进畜牧业产前、产中、产后一体化，促进畜牧业向布局区域化、生产专业化、产品商业化、服务社会化方向发展，研究拟定全县重大动物疫病防控规划和计划</w:t>
      </w:r>
      <w:r>
        <w:rPr>
          <w:rFonts w:hint="eastAsia" w:ascii="宋体" w:hAnsi="宋体"/>
          <w:color w:val="000000"/>
          <w:sz w:val="32"/>
          <w:szCs w:val="32"/>
        </w:rPr>
        <w:t>等工作</w:t>
      </w:r>
      <w:r>
        <w:rPr>
          <w:rFonts w:hint="eastAsia" w:ascii="宋体" w:hAnsi="宋体"/>
          <w:sz w:val="32"/>
          <w:szCs w:val="32"/>
        </w:rPr>
        <w:t>，指导并组织实施。</w:t>
      </w:r>
    </w:p>
    <w:p>
      <w:pPr>
        <w:widowControl/>
        <w:ind w:firstLine="320" w:firstLineChars="100"/>
        <w:jc w:val="left"/>
        <w:rPr>
          <w:rFonts w:hint="eastAsia" w:ascii="楷体_GB2312" w:eastAsia="楷体_GB2312"/>
          <w:kern w:val="0"/>
          <w:sz w:val="30"/>
          <w:szCs w:val="30"/>
          <w:lang w:val="en-US" w:eastAsia="zh-CN"/>
        </w:rPr>
      </w:pPr>
      <w:r>
        <w:rPr>
          <w:rFonts w:hint="eastAsia" w:ascii="宋体" w:hAnsi="宋体"/>
          <w:sz w:val="32"/>
          <w:szCs w:val="32"/>
          <w:lang w:val="en-US" w:eastAsia="zh-CN"/>
        </w:rPr>
        <w:t>2、农村合作经济经营管理站</w:t>
      </w:r>
      <w:r>
        <w:rPr>
          <w:rFonts w:hint="eastAsia" w:ascii="楷体_GB2312" w:eastAsia="楷体_GB2312"/>
          <w:kern w:val="0"/>
          <w:sz w:val="30"/>
          <w:szCs w:val="30"/>
        </w:rPr>
        <w:t>主要职责</w:t>
      </w:r>
    </w:p>
    <w:p>
      <w:pPr>
        <w:keepNext w:val="0"/>
        <w:keepLines w:val="0"/>
        <w:pageBreakBefore w:val="0"/>
        <w:kinsoku/>
        <w:wordWrap/>
        <w:overflowPunct/>
        <w:topLinePunct w:val="0"/>
        <w:bidi w:val="0"/>
        <w:spacing w:line="580" w:lineRule="exact"/>
        <w:ind w:right="0" w:rightChars="0" w:firstLine="960" w:firstLineChars="300"/>
        <w:textAlignment w:val="auto"/>
        <w:outlineLvl w:val="9"/>
        <w:rPr>
          <w:rFonts w:hint="eastAsia" w:ascii="宋体" w:hAnsi="宋体"/>
          <w:sz w:val="32"/>
          <w:szCs w:val="32"/>
          <w:lang w:val="en-US" w:eastAsia="zh-CN"/>
        </w:rPr>
      </w:pPr>
      <w:r>
        <w:rPr>
          <w:rFonts w:hint="eastAsia" w:ascii="仿宋" w:hAnsi="仿宋" w:eastAsia="仿宋"/>
          <w:sz w:val="32"/>
          <w:szCs w:val="32"/>
        </w:rPr>
        <w:t>加强农村土地承包管理。贯彻落实</w:t>
      </w:r>
      <w:bookmarkStart w:id="0" w:name="_GoBack"/>
      <w:bookmarkEnd w:id="0"/>
      <w:r>
        <w:rPr>
          <w:rFonts w:hint="eastAsia" w:ascii="仿宋" w:hAnsi="仿宋" w:eastAsia="仿宋"/>
          <w:sz w:val="32"/>
          <w:szCs w:val="32"/>
          <w:lang w:eastAsia="zh-CN"/>
        </w:rPr>
        <w:t>《中华人民共和国农村土地承包法》</w:t>
      </w:r>
      <w:r>
        <w:rPr>
          <w:rFonts w:hint="eastAsia" w:ascii="仿宋" w:hAnsi="仿宋" w:eastAsia="仿宋"/>
          <w:sz w:val="32"/>
          <w:szCs w:val="32"/>
        </w:rPr>
        <w:t>及党的农村土地承包政策，制定农业承包合同管理的规章制度，调解与仲裁土地承包经营纠纷，加强农村土地承包经营权流转管理，规范流转行为；二、加强农民负担监督管理。落实党的强农惠农政策、《村民一事一议筹资筹劳管理办法》，查处涉及增加农民负担的重大案（事）件；三、加强农村集体“三资”管理。指导乡、镇推行村级会计委托代理制，完善财务公开和民主理财制，推进村级财务规范化管理，培训专业人员，强化村级会计管理，提升全县农村集体“三资”管理工作水平；四、指导、规范农民专业合作社建立健全《章程》、内部管理制度，促进农民专业合作社和家庭农场健康发展；五、负责有关农民负担管理、土地承包管理、农村财务管理等方面信访工作；六、贯彻落实党中央、国务院、省委、省政府和州委州政府一系列强农惠膛政策，切实加强各项强农惠农资金的监督，堵塞强农惠农资金管理使用中的漏洞，确保强农惠农资金安全运行、规范管理、有效使用，真正惠及农村和广大农民。七、完成县委、县政府和上级业务部门交办的其他工作。</w:t>
      </w:r>
    </w:p>
    <w:p>
      <w:pPr>
        <w:widowControl/>
        <w:ind w:firstLine="300" w:firstLineChars="100"/>
        <w:jc w:val="left"/>
        <w:rPr>
          <w:rFonts w:ascii="楷体_GB2312" w:eastAsia="楷体_GB2312"/>
          <w:kern w:val="0"/>
          <w:sz w:val="30"/>
          <w:szCs w:val="30"/>
        </w:rPr>
      </w:pPr>
      <w:r>
        <w:rPr>
          <w:rFonts w:hint="eastAsia" w:ascii="楷体_GB2312" w:eastAsia="楷体_GB2312"/>
          <w:kern w:val="0"/>
          <w:sz w:val="30"/>
          <w:szCs w:val="30"/>
        </w:rPr>
        <w:t>（二）机构设置情况</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农业局</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年度部门决算编报的单位共</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个。其中：</w:t>
      </w:r>
      <w:r>
        <w:rPr>
          <w:rFonts w:hint="eastAsia" w:ascii="仿宋_GB2312" w:hAnsi="仿宋_GB2312" w:eastAsia="仿宋_GB2312" w:cs="仿宋_GB2312"/>
          <w:sz w:val="32"/>
          <w:szCs w:val="32"/>
          <w:lang w:eastAsia="zh-CN"/>
        </w:rPr>
        <w:t>农业局</w:t>
      </w:r>
      <w:r>
        <w:rPr>
          <w:rFonts w:hint="eastAsia" w:ascii="仿宋_GB2312" w:hAnsi="仿宋_GB2312" w:eastAsia="仿宋_GB2312" w:cs="仿宋_GB2312"/>
          <w:sz w:val="32"/>
          <w:szCs w:val="32"/>
        </w:rPr>
        <w:t>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hint="eastAsia" w:ascii="宋体" w:hAnsi="宋体"/>
          <w:sz w:val="32"/>
          <w:szCs w:val="32"/>
          <w:lang w:val="en-US" w:eastAsia="zh-CN"/>
        </w:rPr>
        <w:t>农村合作经济经营管理站</w:t>
      </w:r>
      <w:r>
        <w:rPr>
          <w:rFonts w:hint="eastAsia" w:ascii="仿宋_GB2312" w:hAnsi="仿宋_GB2312" w:eastAsia="仿宋_GB2312" w:cs="仿宋_GB2312"/>
          <w:sz w:val="32"/>
          <w:szCs w:val="32"/>
        </w:rPr>
        <w:t>事业单位</w:t>
      </w:r>
      <w:r>
        <w:rPr>
          <w:rFonts w:hint="eastAsia" w:ascii="仿宋_GB2312" w:hAnsi="仿宋_GB2312" w:eastAsia="仿宋_GB2312" w:cs="仿宋_GB2312"/>
          <w:sz w:val="32"/>
          <w:szCs w:val="32"/>
          <w:lang w:val="en-US" w:eastAsia="zh-CN"/>
        </w:rPr>
        <w:t>1个。</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农业局</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年度末实有人员编制</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kern w:val="0"/>
          <w:sz w:val="32"/>
          <w:szCs w:val="32"/>
        </w:rPr>
        <w:t>人。其中：行政编制</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kern w:val="0"/>
          <w:sz w:val="32"/>
          <w:szCs w:val="32"/>
        </w:rPr>
        <w:t>人（含行政工勤编制</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0"/>
          <w:sz w:val="32"/>
          <w:szCs w:val="32"/>
        </w:rPr>
        <w:t>人），事业编制</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kern w:val="0"/>
          <w:sz w:val="32"/>
          <w:szCs w:val="32"/>
        </w:rPr>
        <w:t>人（含参公管理事业编制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人）；在职在编实有行政人员</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kern w:val="0"/>
          <w:sz w:val="32"/>
          <w:szCs w:val="32"/>
        </w:rPr>
        <w:t>人（含行政工勤人员</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kern w:val="0"/>
          <w:sz w:val="32"/>
          <w:szCs w:val="32"/>
        </w:rPr>
        <w:t>人），事业人员</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kern w:val="0"/>
          <w:sz w:val="32"/>
          <w:szCs w:val="32"/>
        </w:rPr>
        <w:t>人（含参公管理事业人员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人）。</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离退休人员</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kern w:val="0"/>
          <w:sz w:val="32"/>
          <w:szCs w:val="32"/>
        </w:rPr>
        <w:t>人。其中：离休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kern w:val="0"/>
          <w:sz w:val="32"/>
          <w:szCs w:val="32"/>
        </w:rPr>
        <w:t>人，退休</w:t>
      </w:r>
      <w:r>
        <w:rPr>
          <w:rFonts w:hint="eastAsia" w:ascii="仿宋_GB2312" w:hAnsi="仿宋_GB2312" w:eastAsia="仿宋_GB2312" w:cs="仿宋_GB2312"/>
          <w:sz w:val="32"/>
          <w:szCs w:val="32"/>
          <w:lang w:val="en-US" w:eastAsia="zh-CN"/>
        </w:rPr>
        <w:t>125</w:t>
      </w:r>
      <w:r>
        <w:rPr>
          <w:rFonts w:hint="eastAsia" w:ascii="仿宋_GB2312" w:hAnsi="仿宋_GB2312" w:eastAsia="仿宋_GB2312" w:cs="仿宋_GB2312"/>
          <w:kern w:val="0"/>
          <w:sz w:val="32"/>
          <w:szCs w:val="32"/>
        </w:rPr>
        <w:t>人。</w:t>
      </w:r>
      <w:r>
        <w:rPr>
          <w:rFonts w:hint="eastAsia" w:ascii="仿宋_GB2312" w:hAnsi="仿宋_GB2312" w:eastAsia="仿宋_GB2312" w:cs="仿宋_GB2312"/>
          <w:kern w:val="0"/>
          <w:sz w:val="32"/>
          <w:szCs w:val="32"/>
          <w:lang w:eastAsia="zh-CN"/>
        </w:rPr>
        <w:t>退休人员</w:t>
      </w:r>
      <w:r>
        <w:rPr>
          <w:rFonts w:hint="eastAsia" w:ascii="仿宋_GB2312" w:hAnsi="仿宋_GB2312" w:eastAsia="仿宋_GB2312" w:cs="仿宋_GB2312"/>
          <w:kern w:val="0"/>
          <w:sz w:val="32"/>
          <w:szCs w:val="32"/>
          <w:lang w:val="en-US" w:eastAsia="zh-CN"/>
        </w:rPr>
        <w:t>125人转为社保发工资。补差人员有4人。</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宋体" w:hAnsi="宋体"/>
          <w:sz w:val="32"/>
          <w:szCs w:val="32"/>
          <w:lang w:val="en-US" w:eastAsia="zh-CN"/>
        </w:rPr>
        <w:t>农村合作经济经营管理站为</w:t>
      </w:r>
      <w:r>
        <w:rPr>
          <w:rFonts w:hint="eastAsia" w:ascii="仿宋" w:hAnsi="仿宋" w:eastAsia="仿宋"/>
          <w:sz w:val="32"/>
          <w:szCs w:val="32"/>
        </w:rPr>
        <w:t>全额拨款的事业单位，单位定编人数为7人。年初在职职工人数为9人，退休人员10人。年末在职职工9人，退休职工10人；其中：专业技术人员6人，其中：农经师3人，助理农经师2人，农经员1人，工人3人（技师1人，高级工2人）。今年人员情况没有变动过。</w:t>
      </w:r>
    </w:p>
    <w:p>
      <w:pPr>
        <w:keepNext w:val="0"/>
        <w:keepLines w:val="0"/>
        <w:pageBreakBefore w:val="0"/>
        <w:kinsoku/>
        <w:wordWrap/>
        <w:overflowPunct/>
        <w:topLinePunct w:val="0"/>
        <w:autoSpaceDE/>
        <w:autoSpaceDN/>
        <w:bidi w:val="0"/>
        <w:spacing w:line="600" w:lineRule="exact"/>
        <w:ind w:right="0" w:rightChars="0" w:firstLine="600" w:firstLineChars="200"/>
        <w:textAlignment w:val="auto"/>
        <w:outlineLvl w:val="9"/>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实有车辆编制</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kern w:val="0"/>
          <w:sz w:val="30"/>
          <w:szCs w:val="30"/>
        </w:rPr>
        <w:t>辆，在编实有车辆</w:t>
      </w: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kern w:val="0"/>
          <w:sz w:val="30"/>
          <w:szCs w:val="30"/>
        </w:rPr>
        <w:t>辆。</w:t>
      </w:r>
      <w:r>
        <w:rPr>
          <w:rFonts w:hint="eastAsia" w:ascii="仿宋_GB2312" w:hAnsi="仿宋_GB2312" w:eastAsia="仿宋_GB2312" w:cs="仿宋_GB2312"/>
          <w:kern w:val="0"/>
          <w:sz w:val="30"/>
          <w:szCs w:val="30"/>
          <w:lang w:eastAsia="zh-CN"/>
        </w:rPr>
        <w:t>农业局</w:t>
      </w:r>
      <w:r>
        <w:rPr>
          <w:rFonts w:hint="eastAsia" w:ascii="仿宋_GB2312" w:hAnsi="仿宋_GB2312" w:eastAsia="仿宋_GB2312" w:cs="仿宋_GB2312"/>
          <w:kern w:val="0"/>
          <w:sz w:val="30"/>
          <w:szCs w:val="30"/>
          <w:lang w:val="en-US" w:eastAsia="zh-CN"/>
        </w:rPr>
        <w:t>3辆，</w:t>
      </w:r>
      <w:r>
        <w:rPr>
          <w:rFonts w:hint="eastAsia" w:ascii="宋体" w:hAnsi="宋体"/>
          <w:sz w:val="32"/>
          <w:szCs w:val="32"/>
          <w:lang w:val="en-US" w:eastAsia="zh-CN"/>
        </w:rPr>
        <w:t>农村合作经济经营管理1</w:t>
      </w:r>
      <w:r>
        <w:rPr>
          <w:rFonts w:hint="eastAsia" w:ascii="仿宋_GB2312" w:hAnsi="仿宋_GB2312" w:eastAsia="仿宋_GB2312" w:cs="仿宋_GB2312"/>
          <w:kern w:val="0"/>
          <w:sz w:val="30"/>
          <w:szCs w:val="30"/>
        </w:rPr>
        <w:t>辆</w:t>
      </w:r>
      <w:r>
        <w:rPr>
          <w:rFonts w:hint="eastAsia" w:ascii="仿宋_GB2312" w:hAnsi="仿宋_GB2312" w:eastAsia="仿宋_GB2312" w:cs="仿宋_GB2312"/>
          <w:kern w:val="0"/>
          <w:sz w:val="30"/>
          <w:szCs w:val="30"/>
          <w:lang w:eastAsia="zh-CN"/>
        </w:rPr>
        <w:t>。</w:t>
      </w:r>
    </w:p>
    <w:p>
      <w:pPr>
        <w:widowControl/>
        <w:numPr>
          <w:ilvl w:val="0"/>
          <w:numId w:val="1"/>
        </w:numPr>
        <w:ind w:firstLine="300" w:firstLineChars="100"/>
        <w:jc w:val="left"/>
        <w:rPr>
          <w:rFonts w:ascii="楷体_GB2312" w:eastAsia="楷体_GB2312"/>
          <w:kern w:val="0"/>
          <w:sz w:val="30"/>
          <w:szCs w:val="30"/>
        </w:rPr>
      </w:pPr>
      <w:r>
        <w:rPr>
          <w:rFonts w:ascii="楷体_GB2312" w:eastAsia="楷体_GB2312"/>
          <w:kern w:val="0"/>
          <w:sz w:val="30"/>
          <w:szCs w:val="30"/>
        </w:rPr>
        <w:t>重点工作概述</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lang w:eastAsia="zh-CN"/>
        </w:rPr>
        <w:t>陇川县农业局</w:t>
      </w:r>
      <w:r>
        <w:rPr>
          <w:rFonts w:hint="eastAsia" w:ascii="仿宋_GB2312" w:hAnsi="仿宋_GB2312" w:eastAsia="仿宋_GB2312" w:cs="仿宋_GB2312"/>
          <w:sz w:val="32"/>
          <w:szCs w:val="32"/>
        </w:rPr>
        <w:t>在县委、县政府的正确领导下，在上级业务主管部门的帮助指导下，农业局全面贯彻落实党的十八届</w:t>
      </w:r>
      <w:r>
        <w:rPr>
          <w:rFonts w:hint="eastAsia" w:ascii="仿宋_GB2312" w:hAnsi="仿宋_GB2312" w:eastAsia="仿宋_GB2312" w:cs="仿宋_GB2312"/>
          <w:sz w:val="32"/>
          <w:szCs w:val="32"/>
          <w:lang w:eastAsia="zh-CN"/>
        </w:rPr>
        <w:t>五中、六</w:t>
      </w:r>
      <w:r>
        <w:rPr>
          <w:rFonts w:hint="eastAsia" w:ascii="仿宋_GB2312" w:hAnsi="仿宋_GB2312" w:eastAsia="仿宋_GB2312" w:cs="仿宋_GB2312"/>
          <w:sz w:val="32"/>
          <w:szCs w:val="32"/>
        </w:rPr>
        <w:t>中全会、中央农村工作会议和县委十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届</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次全会以及县第十</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届人民代表大会第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次会议精神，围绕“农业要强、农村要美、农民要富”的目标，按照“高产、优质、高效、生态、安全”的要求，</w:t>
      </w:r>
      <w:r>
        <w:rPr>
          <w:rFonts w:hint="eastAsia" w:ascii="仿宋_GB2312" w:hAnsi="仿宋_GB2312" w:eastAsia="仿宋_GB2312" w:cs="仿宋_GB2312"/>
          <w:sz w:val="32"/>
          <w:szCs w:val="32"/>
          <w:lang w:eastAsia="zh-CN"/>
        </w:rPr>
        <w:t>突出抓好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蔗糖</w:t>
      </w:r>
      <w:r>
        <w:rPr>
          <w:rFonts w:hint="eastAsia" w:ascii="仿宋_GB2312" w:hAnsi="仿宋_GB2312" w:eastAsia="仿宋_GB2312" w:cs="仿宋_GB2312"/>
          <w:sz w:val="32"/>
          <w:szCs w:val="32"/>
        </w:rPr>
        <w:t>、烟</w:t>
      </w:r>
      <w:r>
        <w:rPr>
          <w:rFonts w:hint="eastAsia" w:ascii="仿宋_GB2312" w:hAnsi="仿宋_GB2312" w:eastAsia="仿宋_GB2312" w:cs="仿宋_GB2312"/>
          <w:sz w:val="32"/>
          <w:szCs w:val="32"/>
          <w:lang w:eastAsia="zh-CN"/>
        </w:rPr>
        <w:t>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畜牧、高端水果、蚕桑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大产业，大力推广农业先进适用技术，广泛开展试验示范、优化农业生产结构，以实施高标准粮田建设、粮油高产创建、测土配方施肥、畜禽养殖等农业项目为契机，努力提高农业科技普及率和贡献率，狠抓优势种、养业的区域化布局、信息化服务及农机化、农村经济的管理等工作，农业农村经济持续稳定发展。</w:t>
      </w:r>
      <w:r>
        <w:rPr>
          <w:rFonts w:hint="eastAsia" w:ascii="仿宋_GB2312" w:hAnsi="仿宋_GB2312" w:eastAsia="仿宋_GB2312" w:cs="仿宋_GB2312"/>
          <w:color w:val="auto"/>
          <w:sz w:val="32"/>
          <w:szCs w:val="32"/>
        </w:rPr>
        <w:t>2017年</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rPr>
        <w:t xml:space="preserve">农村经济总收入307080万元，同比增长24164万元，比上年增 8.54%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其中：第一产业收入243989万元，比上年增 6.96%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第二产业收入 8984万元，增26.29%</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第三产业收入54107万元，增13.45%。</w:t>
      </w:r>
      <w:r>
        <w:rPr>
          <w:rFonts w:hint="eastAsia" w:ascii="仿宋_GB2312" w:hAnsi="仿宋_GB2312" w:eastAsia="仿宋_GB2312" w:cs="仿宋_GB2312"/>
          <w:color w:val="auto"/>
          <w:sz w:val="32"/>
          <w:szCs w:val="32"/>
          <w:lang w:eastAsia="zh-CN"/>
        </w:rPr>
        <w:t>预计</w:t>
      </w:r>
      <w:r>
        <w:rPr>
          <w:rFonts w:hint="eastAsia" w:ascii="仿宋_GB2312" w:hAnsi="仿宋_GB2312" w:eastAsia="仿宋_GB2312" w:cs="仿宋_GB2312"/>
          <w:color w:val="auto"/>
          <w:sz w:val="32"/>
          <w:szCs w:val="32"/>
        </w:rPr>
        <w:t>农民人均纯收入9219元，比上年增元915元，增11.02%。</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种植业完成情况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sz w:val="32"/>
          <w:szCs w:val="32"/>
        </w:rPr>
        <w:t>据农业统计，201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年同期预计比，全县共完成农作物播种面积</w:t>
      </w:r>
      <w:r>
        <w:rPr>
          <w:rFonts w:hint="eastAsia" w:ascii="仿宋_GB2312" w:hAnsi="仿宋_GB2312" w:eastAsia="仿宋_GB2312" w:cs="仿宋_GB2312"/>
          <w:sz w:val="32"/>
          <w:szCs w:val="32"/>
          <w:lang w:val="en-US" w:eastAsia="zh-CN"/>
        </w:rPr>
        <w:t>92.71</w:t>
      </w:r>
      <w:r>
        <w:rPr>
          <w:rFonts w:hint="eastAsia" w:ascii="仿宋_GB2312" w:hAnsi="仿宋_GB2312" w:eastAsia="仿宋_GB2312" w:cs="仿宋_GB2312"/>
          <w:sz w:val="32"/>
          <w:szCs w:val="32"/>
        </w:rPr>
        <w:t>万亩，比上年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3.97</w:t>
      </w:r>
      <w:r>
        <w:rPr>
          <w:rFonts w:hint="eastAsia" w:ascii="仿宋_GB2312" w:hAnsi="仿宋_GB2312" w:eastAsia="仿宋_GB2312" w:cs="仿宋_GB2312"/>
          <w:sz w:val="32"/>
          <w:szCs w:val="32"/>
        </w:rPr>
        <w:t>万亩，</w:t>
      </w:r>
      <w:r>
        <w:rPr>
          <w:rFonts w:hint="eastAsia" w:ascii="仿宋_GB2312" w:hAnsi="仿宋_GB2312" w:eastAsia="仿宋_GB2312" w:cs="仿宋_GB2312"/>
          <w:sz w:val="32"/>
          <w:szCs w:val="32"/>
          <w:lang w:eastAsia="zh-CN"/>
        </w:rPr>
        <w:t>减</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%，预计总产量</w:t>
      </w:r>
      <w:r>
        <w:rPr>
          <w:rFonts w:hint="eastAsia" w:ascii="仿宋_GB2312" w:hAnsi="仿宋_GB2312" w:eastAsia="仿宋_GB2312" w:cs="仿宋_GB2312"/>
          <w:sz w:val="32"/>
          <w:szCs w:val="32"/>
          <w:lang w:val="en-US" w:eastAsia="zh-CN"/>
        </w:rPr>
        <w:t>187.23</w:t>
      </w:r>
      <w:r>
        <w:rPr>
          <w:rFonts w:hint="eastAsia" w:ascii="仿宋_GB2312" w:hAnsi="仿宋_GB2312" w:eastAsia="仿宋_GB2312" w:cs="仿宋_GB2312"/>
          <w:sz w:val="32"/>
          <w:szCs w:val="32"/>
        </w:rPr>
        <w:t>万吨，比上年增加</w:t>
      </w:r>
      <w:r>
        <w:rPr>
          <w:rFonts w:hint="eastAsia" w:ascii="仿宋_GB2312" w:hAnsi="仿宋_GB2312" w:eastAsia="仿宋_GB2312" w:cs="仿宋_GB2312"/>
          <w:sz w:val="32"/>
          <w:szCs w:val="32"/>
          <w:lang w:val="en-US" w:eastAsia="zh-CN"/>
        </w:rPr>
        <w:t>1.15</w:t>
      </w:r>
      <w:r>
        <w:rPr>
          <w:rFonts w:hint="eastAsia" w:ascii="仿宋_GB2312" w:hAnsi="仿宋_GB2312" w:eastAsia="仿宋_GB2312" w:cs="仿宋_GB2312"/>
          <w:sz w:val="32"/>
          <w:szCs w:val="32"/>
        </w:rPr>
        <w:t>万吨，增</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%，预计实现产值</w:t>
      </w:r>
      <w:r>
        <w:rPr>
          <w:rFonts w:hint="eastAsia" w:ascii="仿宋_GB2312" w:hAnsi="仿宋_GB2312" w:eastAsia="仿宋_GB2312" w:cs="仿宋_GB2312"/>
          <w:sz w:val="32"/>
          <w:szCs w:val="32"/>
          <w:lang w:val="en-US" w:eastAsia="zh-CN"/>
        </w:rPr>
        <w:t>155427</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4710</w:t>
      </w:r>
      <w:r>
        <w:rPr>
          <w:rFonts w:hint="eastAsia" w:ascii="仿宋_GB2312" w:hAnsi="仿宋_GB2312" w:eastAsia="仿宋_GB2312" w:cs="仿宋_GB2312"/>
          <w:sz w:val="32"/>
          <w:szCs w:val="32"/>
        </w:rPr>
        <w:t>万元，增</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蔗糖产业完成情况</w:t>
      </w:r>
    </w:p>
    <w:p>
      <w:pPr>
        <w:keepNext w:val="0"/>
        <w:keepLines w:val="0"/>
        <w:pageBreakBefore w:val="0"/>
        <w:widowControl/>
        <w:kinsoku/>
        <w:wordWrap/>
        <w:overflowPunct/>
        <w:topLinePunct w:val="0"/>
        <w:autoSpaceDE/>
        <w:autoSpaceDN/>
        <w:bidi w:val="0"/>
        <w:spacing w:line="600" w:lineRule="exact"/>
        <w:ind w:right="0" w:rightChars="0" w:firstLine="640" w:firstLineChars="200"/>
        <w:jc w:val="left"/>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rPr>
        <w:t>2016/2017榨季</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全县</w:t>
      </w:r>
      <w:r>
        <w:rPr>
          <w:rFonts w:hint="eastAsia" w:ascii="仿宋_GB2312" w:hAnsi="仿宋_GB2312" w:eastAsia="仿宋_GB2312" w:cs="仿宋_GB2312"/>
          <w:b w:val="0"/>
          <w:bCs/>
          <w:color w:val="auto"/>
          <w:sz w:val="32"/>
          <w:szCs w:val="32"/>
          <w:lang w:eastAsia="zh-CN"/>
        </w:rPr>
        <w:t>甘蔗</w:t>
      </w:r>
      <w:r>
        <w:rPr>
          <w:rFonts w:hint="eastAsia" w:ascii="仿宋_GB2312" w:hAnsi="仿宋_GB2312" w:eastAsia="仿宋_GB2312" w:cs="仿宋_GB2312"/>
          <w:b w:val="0"/>
          <w:bCs/>
          <w:color w:val="auto"/>
          <w:sz w:val="32"/>
          <w:szCs w:val="32"/>
        </w:rPr>
        <w:t>收榨面积33.89万亩</w:t>
      </w:r>
      <w:r>
        <w:rPr>
          <w:rFonts w:hint="eastAsia" w:ascii="仿宋_GB2312" w:hAnsi="仿宋_GB2312" w:eastAsia="仿宋_GB2312" w:cs="仿宋_GB2312"/>
          <w:b w:val="0"/>
          <w:bCs/>
          <w:color w:val="auto"/>
          <w:sz w:val="32"/>
          <w:szCs w:val="32"/>
          <w:lang w:eastAsia="zh-CN"/>
        </w:rPr>
        <w:t>（其中：境外</w:t>
      </w:r>
      <w:r>
        <w:rPr>
          <w:rFonts w:hint="eastAsia" w:ascii="仿宋_GB2312" w:hAnsi="仿宋_GB2312" w:eastAsia="仿宋_GB2312" w:cs="仿宋_GB2312"/>
          <w:b w:val="0"/>
          <w:bCs/>
          <w:color w:val="auto"/>
          <w:sz w:val="32"/>
          <w:szCs w:val="32"/>
          <w:lang w:val="en-US" w:eastAsia="zh-CN"/>
        </w:rPr>
        <w:t>3.13万亩</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，农业总产量193.59万吨，增长</w:t>
      </w:r>
      <w:r>
        <w:rPr>
          <w:rFonts w:hint="eastAsia" w:ascii="仿宋_GB2312" w:hAnsi="仿宋_GB2312" w:eastAsia="仿宋_GB2312" w:cs="仿宋_GB2312"/>
          <w:b w:val="0"/>
          <w:bCs/>
          <w:color w:val="auto"/>
          <w:sz w:val="32"/>
          <w:szCs w:val="32"/>
          <w:lang w:val="en-US" w:eastAsia="zh-CN"/>
        </w:rPr>
        <w:t>9.5</w:t>
      </w:r>
      <w:r>
        <w:rPr>
          <w:rFonts w:hint="eastAsia" w:ascii="仿宋_GB2312" w:hAnsi="仿宋_GB2312" w:eastAsia="仿宋_GB2312" w:cs="仿宋_GB2312"/>
          <w:b w:val="0"/>
          <w:bCs/>
          <w:color w:val="auto"/>
          <w:sz w:val="32"/>
          <w:szCs w:val="32"/>
        </w:rPr>
        <w:t>%工业入榨量180.52万吨，食糖产量23.69万吨</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平均产糖率13.1%，酒精产量62吨，废糖蜜产量5.76万吨</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工农业总产值23.13亿元，</w:t>
      </w:r>
      <w:r>
        <w:rPr>
          <w:rFonts w:hint="eastAsia" w:ascii="仿宋_GB2312" w:hAnsi="仿宋_GB2312" w:eastAsia="仿宋_GB2312" w:cs="仿宋_GB2312"/>
          <w:b w:val="0"/>
          <w:bCs/>
          <w:color w:val="auto"/>
          <w:sz w:val="32"/>
          <w:szCs w:val="32"/>
          <w:lang w:eastAsia="zh-CN"/>
        </w:rPr>
        <w:t>其中：</w:t>
      </w:r>
      <w:r>
        <w:rPr>
          <w:rFonts w:hint="eastAsia" w:ascii="仿宋_GB2312" w:hAnsi="仿宋_GB2312" w:eastAsia="仿宋_GB2312" w:cs="仿宋_GB2312"/>
          <w:b w:val="0"/>
          <w:bCs/>
          <w:color w:val="auto"/>
          <w:sz w:val="32"/>
          <w:szCs w:val="32"/>
        </w:rPr>
        <w:t>农业产值8.92亿元，工业产值14.21亿元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各种税收</w:t>
      </w:r>
      <w:r>
        <w:rPr>
          <w:rFonts w:hint="eastAsia" w:ascii="仿宋_GB2312" w:hAnsi="仿宋_GB2312" w:eastAsia="仿宋_GB2312" w:cs="仿宋_GB2312"/>
          <w:b w:val="0"/>
          <w:bCs/>
          <w:color w:val="auto"/>
          <w:sz w:val="32"/>
          <w:szCs w:val="32"/>
          <w:lang w:eastAsia="zh-CN"/>
        </w:rPr>
        <w:t>预计</w:t>
      </w:r>
      <w:r>
        <w:rPr>
          <w:rFonts w:hint="eastAsia" w:ascii="仿宋_GB2312" w:hAnsi="仿宋_GB2312" w:eastAsia="仿宋_GB2312" w:cs="仿宋_GB2312"/>
          <w:b w:val="0"/>
          <w:bCs/>
          <w:color w:val="auto"/>
          <w:sz w:val="32"/>
          <w:szCs w:val="32"/>
        </w:rPr>
        <w:t>征收8050万元，</w:t>
      </w:r>
      <w:r>
        <w:rPr>
          <w:rFonts w:hint="eastAsia" w:ascii="仿宋_GB2312" w:hAnsi="仿宋_GB2312" w:eastAsia="仿宋_GB2312" w:cs="仿宋_GB2312"/>
          <w:b w:val="0"/>
          <w:bCs/>
          <w:color w:val="auto"/>
          <w:sz w:val="32"/>
          <w:szCs w:val="32"/>
          <w:lang w:eastAsia="zh-CN"/>
        </w:rPr>
        <w:t>农民来自甘蔗的收入</w:t>
      </w:r>
      <w:r>
        <w:rPr>
          <w:rFonts w:hint="eastAsia" w:ascii="仿宋_GB2312" w:hAnsi="仿宋_GB2312" w:eastAsia="仿宋_GB2312" w:cs="仿宋_GB2312"/>
          <w:b w:val="0"/>
          <w:bCs/>
          <w:color w:val="auto"/>
          <w:sz w:val="32"/>
          <w:szCs w:val="32"/>
          <w:lang w:val="en-US" w:eastAsia="zh-CN"/>
        </w:rPr>
        <w:t>8.3亿元。</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烟草产业完成情况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全县种植烟草面积6.56万亩（烤烟3.91万亩，晒黄烟丝2.65万亩），完成州政府下达种植目标任务6.56万亩的100%，比2016年种植6.26万亩增加0.3万亩，增4.8%。种植面积涉及陇川县7个乡镇，49个村委会，462个村小组，9672户烟农，户均种植面积6.7亩。</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县实际收购烟叶（丝）18.99万担（9495吨），完成州下达收购目标任务17.05万担的111.37%。比上年收购17.638万担增加1.35万担，增长7.6%。全年实现烟叶总产值23980.36万元。全年度实现烟叶税收5275.68万元，比上年实现税收4806.31万元增加469.37万元，增9.7%。</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4、</w:t>
      </w:r>
      <w:r>
        <w:rPr>
          <w:rFonts w:hint="eastAsia" w:ascii="仿宋_GB2312" w:hAnsi="仿宋_GB2312" w:eastAsia="仿宋_GB2312" w:cs="仿宋_GB2312"/>
          <w:b/>
          <w:bCs w:val="0"/>
          <w:sz w:val="32"/>
          <w:szCs w:val="32"/>
          <w:lang w:eastAsia="zh-CN"/>
        </w:rPr>
        <w:t>水果产业情况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2017年，全县在园水果种植面积1.69万亩，其中：枇杷4004亩、猕猴桃5873.5亩、火龙果1409亩、柑橘3118亩，平均单产523.6公斤，总产量8848.8吨，总产值6548.1万元；主栽品种有枇杷、猕猴桃、火龙果、柑橘等，占全县在园水果面积的85.2％。</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目前，</w:t>
      </w:r>
      <w:r>
        <w:rPr>
          <w:rFonts w:hint="eastAsia" w:ascii="仿宋_GB2312" w:hAnsi="仿宋_GB2312" w:eastAsia="仿宋_GB2312" w:cs="仿宋_GB2312"/>
          <w:b w:val="0"/>
          <w:bCs/>
          <w:sz w:val="32"/>
          <w:szCs w:val="32"/>
          <w:lang w:eastAsia="zh-CN"/>
        </w:rPr>
        <w:t>3750亩高端水果试验基地建设项目</w:t>
      </w:r>
      <w:r>
        <w:rPr>
          <w:rFonts w:hint="eastAsia" w:ascii="仿宋_GB2312" w:hAnsi="仿宋_GB2312" w:eastAsia="仿宋_GB2312" w:cs="仿宋_GB2312"/>
          <w:b w:val="0"/>
          <w:bCs/>
          <w:sz w:val="32"/>
          <w:szCs w:val="32"/>
          <w:lang w:val="en-US" w:eastAsia="zh-CN"/>
        </w:rPr>
        <w:t>已</w:t>
      </w:r>
      <w:r>
        <w:rPr>
          <w:rFonts w:hint="eastAsia" w:ascii="仿宋_GB2312" w:hAnsi="仿宋_GB2312" w:eastAsia="仿宋_GB2312" w:cs="仿宋_GB2312"/>
          <w:b w:val="0"/>
          <w:bCs/>
          <w:sz w:val="32"/>
          <w:szCs w:val="32"/>
          <w:lang w:eastAsia="zh-CN"/>
        </w:rPr>
        <w:t>完成土地整形1900亩，完成绿肥种植1500亩，完成多品种水果试验基地打塘1000个，完成灌溉设施架设150亩。</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val="en-US" w:eastAsia="zh-CN"/>
        </w:rPr>
        <w:t>5、</w:t>
      </w:r>
      <w:r>
        <w:rPr>
          <w:rFonts w:hint="eastAsia" w:ascii="仿宋_GB2312" w:hAnsi="仿宋_GB2312" w:eastAsia="仿宋_GB2312" w:cs="仿宋_GB2312"/>
          <w:b/>
          <w:color w:val="auto"/>
          <w:sz w:val="32"/>
          <w:szCs w:val="32"/>
          <w:lang w:eastAsia="zh-CN"/>
        </w:rPr>
        <w:t>蚕桑产业完成情况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2017年全县新建桑园面积1.84万亩，涉及农户3536户。目前我县已新建桑园2.81万亩，涉及农户4120户。其中：涉及建档立卡户2203户，面积13381亩。</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茶叶产业完成情况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年末全县有茶园面积44530亩，其中可采面积33000亩；全县茶农涉及五乡四镇的46个村委会和1个国营农场的3个连队共5600余户，23700余人；品种以云南大叶群体品种为主，占茶园总面积的89％,有云抗10号、雪芽100号等无性系良种茶园4890亩，占茶园总面积的11％；有茶叶加工企业3</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家，其中精制茶厂</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座，初精制合一茶厂2座，初制茶</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座，取得QS认证的企业5家，有各类加工机械230多台，年加工能力1500多吨</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rPr>
        <w:t>实现茶叶总产值</w:t>
      </w:r>
      <w:r>
        <w:rPr>
          <w:rFonts w:hint="eastAsia" w:ascii="仿宋_GB2312" w:hAnsi="仿宋_GB2312" w:eastAsia="仿宋_GB2312" w:cs="仿宋_GB2312"/>
          <w:color w:val="auto"/>
          <w:sz w:val="32"/>
          <w:szCs w:val="32"/>
          <w:lang w:val="en-US" w:eastAsia="zh-CN"/>
        </w:rPr>
        <w:t>8346.5万元，较上年增1177.2万元</w:t>
      </w:r>
      <w:r>
        <w:rPr>
          <w:rFonts w:hint="eastAsia" w:ascii="仿宋_GB2312" w:hAnsi="仿宋_GB2312" w:eastAsia="仿宋_GB2312" w:cs="仿宋_GB2312"/>
          <w:color w:val="auto"/>
          <w:sz w:val="32"/>
          <w:szCs w:val="32"/>
        </w:rPr>
        <w:t>，其中：茶叶工业产值</w:t>
      </w:r>
      <w:r>
        <w:rPr>
          <w:rFonts w:hint="eastAsia" w:ascii="仿宋_GB2312" w:hAnsi="仿宋_GB2312" w:eastAsia="仿宋_GB2312" w:cs="仿宋_GB2312"/>
          <w:color w:val="auto"/>
          <w:sz w:val="32"/>
          <w:szCs w:val="32"/>
          <w:lang w:val="en-US" w:eastAsia="zh-CN"/>
        </w:rPr>
        <w:t>4029.9万元，较上年增568.4万元</w:t>
      </w:r>
      <w:r>
        <w:rPr>
          <w:rFonts w:hint="eastAsia" w:ascii="仿宋_GB2312" w:hAnsi="仿宋_GB2312" w:eastAsia="仿宋_GB2312" w:cs="仿宋_GB2312"/>
          <w:color w:val="auto"/>
          <w:sz w:val="32"/>
          <w:szCs w:val="32"/>
        </w:rPr>
        <w:t>，茶叶第三产值</w:t>
      </w:r>
      <w:r>
        <w:rPr>
          <w:rFonts w:hint="eastAsia" w:ascii="仿宋_GB2312" w:hAnsi="仿宋_GB2312" w:eastAsia="仿宋_GB2312" w:cs="仿宋_GB2312"/>
          <w:color w:val="auto"/>
          <w:sz w:val="32"/>
          <w:szCs w:val="32"/>
          <w:lang w:val="en-US" w:eastAsia="zh-CN"/>
        </w:rPr>
        <w:t>1207.1万元，较上年增170.2万元</w:t>
      </w:r>
      <w:r>
        <w:rPr>
          <w:rFonts w:hint="eastAsia" w:ascii="仿宋_GB2312" w:hAnsi="仿宋_GB2312" w:eastAsia="仿宋_GB2312" w:cs="仿宋_GB2312"/>
          <w:color w:val="auto"/>
          <w:sz w:val="32"/>
          <w:szCs w:val="32"/>
        </w:rPr>
        <w:t>，茶叶农业产值</w:t>
      </w:r>
      <w:r>
        <w:rPr>
          <w:rFonts w:hint="eastAsia" w:ascii="仿宋_GB2312" w:hAnsi="仿宋_GB2312" w:eastAsia="仿宋_GB2312" w:cs="仿宋_GB2312"/>
          <w:color w:val="auto"/>
          <w:sz w:val="32"/>
          <w:szCs w:val="32"/>
          <w:lang w:val="en-US" w:eastAsia="zh-CN"/>
        </w:rPr>
        <w:t>3109.5万元，较上年增438.6万元</w:t>
      </w:r>
      <w:r>
        <w:rPr>
          <w:rFonts w:hint="eastAsia" w:ascii="仿宋_GB2312" w:hAnsi="仿宋_GB2312" w:eastAsia="仿宋_GB2312" w:cs="仿宋_GB2312"/>
          <w:color w:val="auto"/>
          <w:sz w:val="32"/>
          <w:szCs w:val="32"/>
        </w:rPr>
        <w:t>，茶农人均茶叶收入</w:t>
      </w:r>
      <w:r>
        <w:rPr>
          <w:rFonts w:hint="eastAsia" w:ascii="仿宋_GB2312" w:hAnsi="仿宋_GB2312" w:eastAsia="仿宋_GB2312" w:cs="仿宋_GB2312"/>
          <w:color w:val="auto"/>
          <w:sz w:val="32"/>
          <w:szCs w:val="32"/>
          <w:lang w:val="en-US" w:eastAsia="zh-CN"/>
        </w:rPr>
        <w:t>1312元，较上年增185元</w:t>
      </w:r>
      <w:r>
        <w:rPr>
          <w:rFonts w:hint="eastAsia" w:ascii="仿宋_GB2312" w:hAnsi="仿宋_GB2312" w:eastAsia="仿宋_GB2312" w:cs="仿宋_GB2312"/>
          <w:color w:val="auto"/>
          <w:sz w:val="32"/>
          <w:szCs w:val="32"/>
        </w:rPr>
        <w:t>。完成茶叶技术培训和现场指导演示会</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期，受训</w:t>
      </w:r>
      <w:r>
        <w:rPr>
          <w:rFonts w:hint="eastAsia" w:ascii="仿宋_GB2312" w:hAnsi="仿宋_GB2312" w:eastAsia="仿宋_GB2312" w:cs="仿宋_GB2312"/>
          <w:color w:val="auto"/>
          <w:sz w:val="32"/>
          <w:szCs w:val="32"/>
          <w:lang w:val="en-US" w:eastAsia="zh-CN"/>
        </w:rPr>
        <w:t>973</w:t>
      </w:r>
      <w:r>
        <w:rPr>
          <w:rFonts w:hint="eastAsia" w:ascii="仿宋_GB2312" w:hAnsi="仿宋_GB2312" w:eastAsia="仿宋_GB2312" w:cs="仿宋_GB2312"/>
          <w:color w:val="auto"/>
          <w:sz w:val="32"/>
          <w:szCs w:val="32"/>
        </w:rPr>
        <w:t>人次。</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7、</w:t>
      </w:r>
      <w:r>
        <w:rPr>
          <w:rFonts w:hint="eastAsia" w:ascii="仿宋_GB2312" w:hAnsi="仿宋_GB2312" w:eastAsia="仿宋_GB2312" w:cs="仿宋_GB2312"/>
          <w:b/>
          <w:sz w:val="32"/>
          <w:szCs w:val="32"/>
        </w:rPr>
        <w:t>畜牧工作完成情况</w:t>
      </w:r>
    </w:p>
    <w:p>
      <w:pPr>
        <w:pStyle w:val="6"/>
        <w:keepNext w:val="0"/>
        <w:keepLines w:val="0"/>
        <w:pageBreakBefore w:val="0"/>
        <w:kinsoku/>
        <w:wordWrap/>
        <w:overflowPunct/>
        <w:topLinePunct w:val="0"/>
        <w:autoSpaceDE/>
        <w:autoSpaceDN/>
        <w:bidi w:val="0"/>
        <w:spacing w:before="0" w:beforeAutospacing="0" w:after="0" w:afterAutospacing="0"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年畜牧业产值预计</w:t>
      </w:r>
      <w:r>
        <w:rPr>
          <w:rFonts w:hint="eastAsia" w:ascii="仿宋_GB2312" w:hAnsi="仿宋_GB2312" w:eastAsia="仿宋_GB2312" w:cs="仿宋_GB2312"/>
          <w:sz w:val="32"/>
          <w:szCs w:val="32"/>
          <w:lang w:val="en-US" w:eastAsia="zh-CN"/>
        </w:rPr>
        <w:t>54000</w:t>
      </w:r>
      <w:r>
        <w:rPr>
          <w:rFonts w:hint="eastAsia" w:ascii="仿宋_GB2312" w:hAnsi="仿宋_GB2312" w:eastAsia="仿宋_GB2312" w:cs="仿宋_GB2312"/>
          <w:sz w:val="32"/>
          <w:szCs w:val="32"/>
        </w:rPr>
        <w:t>万元(现价),同比增</w:t>
      </w:r>
      <w:r>
        <w:rPr>
          <w:rFonts w:hint="eastAsia" w:ascii="仿宋_GB2312" w:hAnsi="仿宋_GB2312" w:eastAsia="仿宋_GB2312" w:cs="仿宋_GB2312"/>
          <w:sz w:val="32"/>
          <w:szCs w:val="32"/>
          <w:lang w:val="en-US" w:eastAsia="zh-CN"/>
        </w:rPr>
        <w:t xml:space="preserve"> 5.57</w:t>
      </w:r>
      <w:r>
        <w:rPr>
          <w:rFonts w:hint="eastAsia" w:ascii="仿宋_GB2312" w:hAnsi="仿宋_GB2312" w:eastAsia="仿宋_GB2312" w:cs="仿宋_GB2312"/>
          <w:sz w:val="32"/>
          <w:szCs w:val="32"/>
        </w:rPr>
        <w:t>%。肉、奶、蛋总产</w:t>
      </w:r>
      <w:r>
        <w:rPr>
          <w:rFonts w:hint="eastAsia" w:ascii="仿宋_GB2312" w:hAnsi="仿宋_GB2312" w:eastAsia="仿宋_GB2312" w:cs="仿宋_GB2312"/>
          <w:sz w:val="32"/>
          <w:szCs w:val="32"/>
          <w:lang w:val="en-US" w:eastAsia="zh-CN"/>
        </w:rPr>
        <w:t xml:space="preserve">20750 </w:t>
      </w:r>
      <w:r>
        <w:rPr>
          <w:rFonts w:hint="eastAsia" w:ascii="仿宋_GB2312" w:hAnsi="仿宋_GB2312" w:eastAsia="仿宋_GB2312" w:cs="仿宋_GB2312"/>
          <w:sz w:val="32"/>
          <w:szCs w:val="32"/>
        </w:rPr>
        <w:t>吨,同比增长</w:t>
      </w:r>
      <w:r>
        <w:rPr>
          <w:rFonts w:hint="eastAsia" w:ascii="仿宋_GB2312" w:hAnsi="仿宋_GB2312" w:eastAsia="仿宋_GB2312" w:cs="仿宋_GB2312"/>
          <w:sz w:val="32"/>
          <w:szCs w:val="32"/>
          <w:lang w:val="en-US" w:eastAsia="zh-CN"/>
        </w:rPr>
        <w:t xml:space="preserve">16.95 </w:t>
      </w:r>
      <w:r>
        <w:rPr>
          <w:rFonts w:hint="eastAsia" w:ascii="仿宋_GB2312" w:hAnsi="仿宋_GB2312" w:eastAsia="仿宋_GB2312" w:cs="仿宋_GB2312"/>
          <w:sz w:val="32"/>
          <w:szCs w:val="32"/>
        </w:rPr>
        <w:t>%。肉猪出栏</w:t>
      </w:r>
      <w:r>
        <w:rPr>
          <w:rFonts w:hint="eastAsia" w:ascii="仿宋_GB2312" w:hAnsi="仿宋_GB2312" w:eastAsia="仿宋_GB2312" w:cs="仿宋_GB2312"/>
          <w:sz w:val="32"/>
          <w:szCs w:val="32"/>
          <w:lang w:val="en-US" w:eastAsia="zh-CN"/>
        </w:rPr>
        <w:t>16.6</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3.57</w:t>
      </w:r>
      <w:r>
        <w:rPr>
          <w:rFonts w:hint="eastAsia" w:ascii="仿宋_GB2312" w:hAnsi="仿宋_GB2312" w:eastAsia="仿宋_GB2312" w:cs="仿宋_GB2312"/>
          <w:sz w:val="32"/>
          <w:szCs w:val="32"/>
        </w:rPr>
        <w:t>%；出栏肉牛</w:t>
      </w:r>
      <w:r>
        <w:rPr>
          <w:rFonts w:hint="eastAsia" w:ascii="仿宋_GB2312" w:hAnsi="仿宋_GB2312" w:eastAsia="仿宋_GB2312" w:cs="仿宋_GB2312"/>
          <w:sz w:val="32"/>
          <w:szCs w:val="32"/>
          <w:lang w:val="en-US" w:eastAsia="zh-CN"/>
        </w:rPr>
        <w:t xml:space="preserve"> 2.52</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 12.75</w:t>
      </w:r>
      <w:r>
        <w:rPr>
          <w:rFonts w:hint="eastAsia" w:ascii="仿宋_GB2312" w:hAnsi="仿宋_GB2312" w:eastAsia="仿宋_GB2312" w:cs="仿宋_GB2312"/>
          <w:sz w:val="32"/>
          <w:szCs w:val="32"/>
        </w:rPr>
        <w:t>%；出栏肉羊</w:t>
      </w:r>
      <w:r>
        <w:rPr>
          <w:rFonts w:hint="eastAsia" w:ascii="仿宋_GB2312" w:hAnsi="仿宋_GB2312" w:eastAsia="仿宋_GB2312" w:cs="仿宋_GB2312"/>
          <w:sz w:val="32"/>
          <w:szCs w:val="32"/>
          <w:lang w:val="en-US" w:eastAsia="zh-CN"/>
        </w:rPr>
        <w:t xml:space="preserve"> 1.85</w:t>
      </w:r>
      <w:r>
        <w:rPr>
          <w:rFonts w:hint="eastAsia" w:ascii="仿宋_GB2312" w:hAnsi="仿宋_GB2312" w:eastAsia="仿宋_GB2312" w:cs="仿宋_GB2312"/>
          <w:sz w:val="32"/>
          <w:szCs w:val="32"/>
        </w:rPr>
        <w:t>万只，同比增加</w:t>
      </w:r>
      <w:r>
        <w:rPr>
          <w:rFonts w:hint="eastAsia" w:ascii="仿宋_GB2312" w:hAnsi="仿宋_GB2312" w:eastAsia="仿宋_GB2312" w:cs="仿宋_GB2312"/>
          <w:sz w:val="32"/>
          <w:szCs w:val="32"/>
          <w:lang w:val="en-US" w:eastAsia="zh-CN"/>
        </w:rPr>
        <w:t xml:space="preserve">10.36 </w:t>
      </w:r>
      <w:r>
        <w:rPr>
          <w:rFonts w:hint="eastAsia" w:ascii="仿宋_GB2312" w:hAnsi="仿宋_GB2312" w:eastAsia="仿宋_GB2312" w:cs="仿宋_GB2312"/>
          <w:sz w:val="32"/>
          <w:szCs w:val="32"/>
        </w:rPr>
        <w:t>%；家禽出栏</w:t>
      </w:r>
      <w:r>
        <w:rPr>
          <w:rFonts w:hint="eastAsia" w:ascii="仿宋_GB2312" w:hAnsi="仿宋_GB2312" w:eastAsia="仿宋_GB2312" w:cs="仿宋_GB2312"/>
          <w:sz w:val="32"/>
          <w:szCs w:val="32"/>
          <w:lang w:val="en-US" w:eastAsia="zh-CN"/>
        </w:rPr>
        <w:t xml:space="preserve"> 95</w:t>
      </w:r>
      <w:r>
        <w:rPr>
          <w:rFonts w:hint="eastAsia" w:ascii="仿宋_GB2312" w:hAnsi="仿宋_GB2312" w:eastAsia="仿宋_GB2312" w:cs="仿宋_GB2312"/>
          <w:sz w:val="32"/>
          <w:szCs w:val="32"/>
        </w:rPr>
        <w:t>万只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同比增加</w:t>
      </w:r>
      <w:r>
        <w:rPr>
          <w:rFonts w:hint="eastAsia" w:ascii="仿宋_GB2312" w:hAnsi="仿宋_GB2312" w:eastAsia="仿宋_GB2312" w:cs="仿宋_GB2312"/>
          <w:sz w:val="32"/>
          <w:szCs w:val="32"/>
          <w:lang w:val="en-US" w:eastAsia="zh-CN"/>
        </w:rPr>
        <w:t>,3.81</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pacing w:line="600" w:lineRule="exact"/>
        <w:ind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全县生猪存栏</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 0.3 </w:t>
      </w:r>
      <w:r>
        <w:rPr>
          <w:rFonts w:hint="eastAsia" w:ascii="仿宋_GB2312" w:hAnsi="仿宋_GB2312" w:eastAsia="仿宋_GB2312" w:cs="仿宋_GB2312"/>
          <w:sz w:val="32"/>
          <w:szCs w:val="32"/>
        </w:rPr>
        <w:t>%。大牲畜存栏</w:t>
      </w:r>
      <w:r>
        <w:rPr>
          <w:rFonts w:hint="eastAsia" w:ascii="仿宋_GB2312" w:hAnsi="仿宋_GB2312" w:eastAsia="仿宋_GB2312" w:cs="仿宋_GB2312"/>
          <w:sz w:val="32"/>
          <w:szCs w:val="32"/>
          <w:lang w:val="en-US" w:eastAsia="zh-CN"/>
        </w:rPr>
        <w:t xml:space="preserve"> 5.8</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 8.6 </w:t>
      </w:r>
      <w:r>
        <w:rPr>
          <w:rFonts w:hint="eastAsia" w:ascii="仿宋_GB2312" w:hAnsi="仿宋_GB2312" w:eastAsia="仿宋_GB2312" w:cs="仿宋_GB2312"/>
          <w:sz w:val="32"/>
          <w:szCs w:val="32"/>
        </w:rPr>
        <w:t>%，其中：水牛存栏</w:t>
      </w:r>
      <w:r>
        <w:rPr>
          <w:rFonts w:hint="eastAsia" w:ascii="仿宋_GB2312" w:hAnsi="仿宋_GB2312" w:eastAsia="仿宋_GB2312" w:cs="仿宋_GB2312"/>
          <w:sz w:val="32"/>
          <w:szCs w:val="32"/>
          <w:lang w:val="en-US" w:eastAsia="zh-CN"/>
        </w:rPr>
        <w:t xml:space="preserve"> 3.01</w:t>
      </w:r>
      <w:r>
        <w:rPr>
          <w:rFonts w:hint="eastAsia" w:ascii="仿宋_GB2312" w:hAnsi="仿宋_GB2312" w:eastAsia="仿宋_GB2312" w:cs="仿宋_GB2312"/>
          <w:sz w:val="32"/>
          <w:szCs w:val="32"/>
        </w:rPr>
        <w:t>万头，同比减少</w:t>
      </w:r>
      <w:r>
        <w:rPr>
          <w:rFonts w:hint="eastAsia" w:ascii="仿宋_GB2312" w:hAnsi="仿宋_GB2312" w:eastAsia="仿宋_GB2312" w:cs="仿宋_GB2312"/>
          <w:sz w:val="32"/>
          <w:szCs w:val="32"/>
          <w:lang w:val="en-US" w:eastAsia="zh-CN"/>
        </w:rPr>
        <w:t xml:space="preserve"> 9.98 </w:t>
      </w:r>
      <w:r>
        <w:rPr>
          <w:rFonts w:hint="eastAsia" w:ascii="仿宋_GB2312" w:hAnsi="仿宋_GB2312" w:eastAsia="仿宋_GB2312" w:cs="仿宋_GB2312"/>
          <w:sz w:val="32"/>
          <w:szCs w:val="32"/>
        </w:rPr>
        <w:t>%；黄牛存栏</w:t>
      </w:r>
      <w:r>
        <w:rPr>
          <w:rFonts w:hint="eastAsia" w:ascii="仿宋_GB2312" w:hAnsi="仿宋_GB2312" w:eastAsia="仿宋_GB2312" w:cs="仿宋_GB2312"/>
          <w:sz w:val="32"/>
          <w:szCs w:val="32"/>
          <w:lang w:val="en-US" w:eastAsia="zh-CN"/>
        </w:rPr>
        <w:t xml:space="preserve"> 2.79</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32.69 </w:t>
      </w:r>
      <w:r>
        <w:rPr>
          <w:rFonts w:hint="eastAsia" w:ascii="仿宋_GB2312" w:hAnsi="仿宋_GB2312" w:eastAsia="仿宋_GB2312" w:cs="仿宋_GB2312"/>
          <w:sz w:val="32"/>
          <w:szCs w:val="32"/>
        </w:rPr>
        <w:t>% 。羊存栏</w:t>
      </w:r>
      <w:r>
        <w:rPr>
          <w:rFonts w:hint="eastAsia" w:ascii="仿宋_GB2312" w:hAnsi="仿宋_GB2312" w:eastAsia="仿宋_GB2312" w:cs="仿宋_GB2312"/>
          <w:sz w:val="32"/>
          <w:szCs w:val="32"/>
          <w:lang w:val="en-US" w:eastAsia="zh-CN"/>
        </w:rPr>
        <w:t xml:space="preserve"> 2.4375</w:t>
      </w:r>
      <w:r>
        <w:rPr>
          <w:rFonts w:hint="eastAsia" w:ascii="仿宋_GB2312" w:hAnsi="仿宋_GB2312" w:eastAsia="仿宋_GB2312" w:cs="仿宋_GB2312"/>
          <w:sz w:val="32"/>
          <w:szCs w:val="32"/>
        </w:rPr>
        <w:t>万头,同比增长</w:t>
      </w:r>
      <w:r>
        <w:rPr>
          <w:rFonts w:hint="eastAsia" w:ascii="仿宋_GB2312" w:hAnsi="仿宋_GB2312" w:eastAsia="仿宋_GB2312" w:cs="仿宋_GB2312"/>
          <w:sz w:val="32"/>
          <w:szCs w:val="32"/>
          <w:lang w:val="en-US" w:eastAsia="zh-CN"/>
        </w:rPr>
        <w:t xml:space="preserve">25.19 </w:t>
      </w:r>
      <w:r>
        <w:rPr>
          <w:rFonts w:hint="eastAsia" w:ascii="仿宋_GB2312" w:hAnsi="仿宋_GB2312" w:eastAsia="仿宋_GB2312" w:cs="仿宋_GB2312"/>
          <w:sz w:val="32"/>
          <w:szCs w:val="32"/>
        </w:rPr>
        <w:t>%;禽存栏</w:t>
      </w:r>
      <w:r>
        <w:rPr>
          <w:rFonts w:hint="eastAsia" w:ascii="仿宋_GB2312" w:hAnsi="仿宋_GB2312" w:eastAsia="仿宋_GB2312" w:cs="仿宋_GB2312"/>
          <w:sz w:val="32"/>
          <w:szCs w:val="32"/>
          <w:lang w:val="en-US" w:eastAsia="zh-CN"/>
        </w:rPr>
        <w:t xml:space="preserve"> 55 </w:t>
      </w:r>
      <w:r>
        <w:rPr>
          <w:rFonts w:hint="eastAsia" w:ascii="仿宋_GB2312" w:hAnsi="仿宋_GB2312" w:eastAsia="仿宋_GB2312" w:cs="仿宋_GB2312"/>
          <w:sz w:val="32"/>
          <w:szCs w:val="32"/>
        </w:rPr>
        <w:t>万只。</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8、</w:t>
      </w:r>
      <w:r>
        <w:rPr>
          <w:rFonts w:hint="eastAsia" w:ascii="仿宋_GB2312" w:hAnsi="仿宋_GB2312" w:eastAsia="仿宋_GB2312" w:cs="仿宋_GB2312"/>
          <w:b/>
          <w:sz w:val="32"/>
          <w:szCs w:val="32"/>
        </w:rPr>
        <w:t>水产养殖产业完成情况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2017年201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年全县共计完成池塘、水库养殖面积</w:t>
      </w:r>
      <w:r>
        <w:rPr>
          <w:rFonts w:hint="eastAsia" w:ascii="仿宋_GB2312" w:hAnsi="仿宋_GB2312" w:eastAsia="仿宋_GB2312" w:cs="仿宋_GB2312"/>
          <w:color w:val="auto"/>
          <w:sz w:val="32"/>
          <w:szCs w:val="32"/>
          <w:lang w:val="en-US" w:eastAsia="zh-CN"/>
        </w:rPr>
        <w:t>42070</w:t>
      </w:r>
      <w:r>
        <w:rPr>
          <w:rFonts w:hint="eastAsia" w:ascii="仿宋_GB2312" w:hAnsi="仿宋_GB2312" w:eastAsia="仿宋_GB2312" w:cs="仿宋_GB2312"/>
          <w:color w:val="auto"/>
          <w:sz w:val="32"/>
          <w:szCs w:val="32"/>
          <w:lang w:eastAsia="zh-CN"/>
        </w:rPr>
        <w:t>亩, 稻田养殖面积31000亩，库区网箱养殖面积</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lang w:eastAsia="zh-CN"/>
        </w:rPr>
        <w:t>亩。总产鲜鱼12</w:t>
      </w:r>
      <w:r>
        <w:rPr>
          <w:rFonts w:hint="eastAsia" w:ascii="仿宋_GB2312" w:hAnsi="仿宋_GB2312" w:eastAsia="仿宋_GB2312" w:cs="仿宋_GB2312"/>
          <w:color w:val="auto"/>
          <w:sz w:val="32"/>
          <w:szCs w:val="32"/>
          <w:lang w:val="en-US" w:eastAsia="zh-CN"/>
        </w:rPr>
        <w:t>900</w:t>
      </w:r>
      <w:r>
        <w:rPr>
          <w:rFonts w:hint="eastAsia" w:ascii="仿宋_GB2312" w:hAnsi="仿宋_GB2312" w:eastAsia="仿宋_GB2312" w:cs="仿宋_GB2312"/>
          <w:color w:val="auto"/>
          <w:sz w:val="32"/>
          <w:szCs w:val="32"/>
          <w:lang w:eastAsia="zh-CN"/>
        </w:rPr>
        <w:t>吨，比去年增</w:t>
      </w:r>
      <w:r>
        <w:rPr>
          <w:rFonts w:hint="eastAsia" w:ascii="仿宋_GB2312" w:hAnsi="仿宋_GB2312" w:eastAsia="仿宋_GB2312" w:cs="仿宋_GB2312"/>
          <w:color w:val="auto"/>
          <w:sz w:val="32"/>
          <w:szCs w:val="32"/>
          <w:lang w:val="en-US" w:eastAsia="zh-CN"/>
        </w:rPr>
        <w:t>96</w:t>
      </w:r>
      <w:r>
        <w:rPr>
          <w:rFonts w:hint="eastAsia" w:ascii="仿宋_GB2312" w:hAnsi="仿宋_GB2312" w:eastAsia="仿宋_GB2312" w:cs="仿宋_GB2312"/>
          <w:color w:val="auto"/>
          <w:sz w:val="32"/>
          <w:szCs w:val="32"/>
          <w:lang w:eastAsia="zh-CN"/>
        </w:rPr>
        <w:t>吨，增长0.7</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%，渔业产值15</w:t>
      </w:r>
      <w:r>
        <w:rPr>
          <w:rFonts w:hint="eastAsia" w:ascii="仿宋_GB2312" w:hAnsi="仿宋_GB2312" w:eastAsia="仿宋_GB2312" w:cs="仿宋_GB2312"/>
          <w:color w:val="auto"/>
          <w:sz w:val="32"/>
          <w:szCs w:val="32"/>
          <w:lang w:val="en-US" w:eastAsia="zh-CN"/>
        </w:rPr>
        <w:t>993</w:t>
      </w:r>
      <w:r>
        <w:rPr>
          <w:rFonts w:hint="eastAsia" w:ascii="仿宋_GB2312" w:hAnsi="仿宋_GB2312" w:eastAsia="仿宋_GB2312" w:cs="仿宋_GB2312"/>
          <w:color w:val="auto"/>
          <w:sz w:val="32"/>
          <w:szCs w:val="32"/>
          <w:lang w:eastAsia="zh-CN"/>
        </w:rPr>
        <w:t>万元，比去年增13</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万元，增0.87%。</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9、</w:t>
      </w:r>
      <w:r>
        <w:rPr>
          <w:rFonts w:hint="eastAsia" w:ascii="仿宋_GB2312" w:hAnsi="仿宋_GB2312" w:eastAsia="仿宋_GB2312" w:cs="仿宋_GB2312"/>
          <w:b/>
          <w:sz w:val="32"/>
          <w:szCs w:val="32"/>
        </w:rPr>
        <w:t>农产品质量安全检测情况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rPr>
        <w:t>抽检蔬菜、水果样品77批次，2293个样品，合格2246个样品，总合格率为97.95%。其中利用流动监测车到乡镇农贸市场开展检测23次，抽检849个样品，合格823个，合格率为96.94%，配合省、州开展例行监测2次和1次监督抽查，共抽检52个样品。</w:t>
      </w:r>
    </w:p>
    <w:p>
      <w:pPr>
        <w:keepNext w:val="0"/>
        <w:keepLines w:val="0"/>
        <w:pageBreakBefore w:val="0"/>
        <w:kinsoku/>
        <w:wordWrap/>
        <w:overflowPunct/>
        <w:topLinePunct w:val="0"/>
        <w:autoSpaceDE/>
        <w:autoSpaceDN/>
        <w:bidi w:val="0"/>
        <w:snapToGrid/>
        <w:spacing w:line="600" w:lineRule="exact"/>
        <w:ind w:left="0" w:leftChars="0" w:right="0" w:rightChars="0" w:firstLine="643"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10、</w:t>
      </w:r>
      <w:r>
        <w:rPr>
          <w:rFonts w:hint="eastAsia" w:ascii="仿宋_GB2312" w:hAnsi="仿宋_GB2312" w:eastAsia="仿宋_GB2312" w:cs="仿宋_GB2312"/>
          <w:b/>
          <w:sz w:val="32"/>
          <w:szCs w:val="32"/>
          <w:lang w:eastAsia="zh-CN"/>
        </w:rPr>
        <w:t>项目建设情况</w:t>
      </w:r>
    </w:p>
    <w:p>
      <w:pPr>
        <w:keepNext w:val="0"/>
        <w:keepLines w:val="0"/>
        <w:pageBreakBefore w:val="0"/>
        <w:kinsoku/>
        <w:wordWrap/>
        <w:overflowPunct/>
        <w:topLinePunct w:val="0"/>
        <w:autoSpaceDE/>
        <w:autoSpaceDN/>
        <w:bidi w:val="0"/>
        <w:snapToGrid/>
        <w:spacing w:line="600" w:lineRule="exact"/>
        <w:ind w:left="0" w:leftChars="0" w:right="0" w:rightChars="0" w:firstLine="640" w:firstLineChars="200"/>
        <w:textAlignment w:val="auto"/>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2017年共计组织实施项目42个，涉及项目资金9119.96万元，其中，</w:t>
      </w:r>
      <w:r>
        <w:rPr>
          <w:rFonts w:hint="eastAsia" w:ascii="仿宋_GB2312" w:hAnsi="仿宋_GB2312" w:eastAsia="仿宋_GB2312" w:cs="仿宋_GB2312"/>
          <w:b w:val="0"/>
          <w:bCs/>
          <w:color w:val="000000"/>
          <w:sz w:val="32"/>
          <w:szCs w:val="32"/>
          <w:lang w:eastAsia="zh-CN"/>
        </w:rPr>
        <w:t>重点项目</w:t>
      </w:r>
      <w:r>
        <w:rPr>
          <w:rFonts w:hint="eastAsia" w:ascii="仿宋_GB2312" w:hAnsi="仿宋_GB2312" w:eastAsia="仿宋_GB2312" w:cs="仿宋_GB2312"/>
          <w:b w:val="0"/>
          <w:bCs/>
          <w:color w:val="000000"/>
          <w:sz w:val="32"/>
          <w:szCs w:val="32"/>
          <w:lang w:val="en-US" w:eastAsia="zh-CN"/>
        </w:rPr>
        <w:t>9个，项目到位资金5420万元</w:t>
      </w:r>
    </w:p>
    <w:p>
      <w:pPr>
        <w:snapToGrid w:val="0"/>
        <w:spacing w:line="600" w:lineRule="exact"/>
        <w:ind w:firstLine="623"/>
        <w:rPr>
          <w:rFonts w:hint="eastAsia" w:ascii="仿宋_GB2312" w:hAnsi="仿宋" w:eastAsia="仿宋_GB2312"/>
          <w:sz w:val="32"/>
          <w:szCs w:val="32"/>
        </w:rPr>
      </w:pPr>
      <w:r>
        <w:rPr>
          <w:rFonts w:hint="eastAsia" w:ascii="宋体" w:hAnsi="宋体"/>
          <w:sz w:val="32"/>
          <w:szCs w:val="32"/>
          <w:lang w:val="en-US" w:eastAsia="zh-CN"/>
        </w:rPr>
        <w:t>农村合作经营管理站</w:t>
      </w:r>
      <w:r>
        <w:rPr>
          <w:rFonts w:hint="eastAsia" w:ascii="仿宋" w:hAnsi="仿宋" w:eastAsia="仿宋"/>
          <w:sz w:val="32"/>
          <w:szCs w:val="32"/>
        </w:rPr>
        <w:t>开展了全县对种粮农户的农业支持保护补贴工作；加强农村集体“三资”管理，指导乡、镇完善财务公开和民主理财制，推进村级财务规范化管理；到</w:t>
      </w:r>
      <w:r>
        <w:rPr>
          <w:rFonts w:hint="eastAsia" w:ascii="仿宋" w:hAnsi="仿宋" w:eastAsia="仿宋"/>
          <w:sz w:val="32"/>
          <w:szCs w:val="32"/>
          <w:lang w:val="en-US" w:eastAsia="zh-CN"/>
        </w:rPr>
        <w:t>4个</w:t>
      </w:r>
      <w:r>
        <w:rPr>
          <w:rFonts w:hint="eastAsia" w:ascii="仿宋" w:hAnsi="仿宋" w:eastAsia="仿宋"/>
          <w:sz w:val="32"/>
          <w:szCs w:val="32"/>
        </w:rPr>
        <w:t>乡镇开展</w:t>
      </w:r>
      <w:r>
        <w:rPr>
          <w:rFonts w:hint="eastAsia" w:ascii="仿宋" w:hAnsi="仿宋" w:eastAsia="仿宋"/>
          <w:sz w:val="32"/>
          <w:szCs w:val="32"/>
          <w:lang w:eastAsia="zh-CN"/>
        </w:rPr>
        <w:t>农村财务</w:t>
      </w:r>
      <w:r>
        <w:rPr>
          <w:rFonts w:hint="eastAsia" w:ascii="仿宋" w:hAnsi="仿宋" w:eastAsia="仿宋"/>
          <w:sz w:val="32"/>
          <w:szCs w:val="32"/>
        </w:rPr>
        <w:t>报</w:t>
      </w:r>
      <w:r>
        <w:rPr>
          <w:rFonts w:hint="eastAsia" w:ascii="仿宋" w:hAnsi="仿宋" w:eastAsia="仿宋"/>
          <w:sz w:val="32"/>
          <w:szCs w:val="32"/>
          <w:lang w:eastAsia="zh-CN"/>
        </w:rPr>
        <w:t>账</w:t>
      </w:r>
      <w:r>
        <w:rPr>
          <w:rFonts w:hint="eastAsia" w:ascii="仿宋" w:hAnsi="仿宋" w:eastAsia="仿宋"/>
          <w:sz w:val="32"/>
          <w:szCs w:val="32"/>
        </w:rPr>
        <w:t>员业务培训</w:t>
      </w:r>
      <w:r>
        <w:rPr>
          <w:rFonts w:hint="eastAsia" w:ascii="仿宋" w:hAnsi="仿宋" w:eastAsia="仿宋"/>
          <w:sz w:val="32"/>
          <w:szCs w:val="32"/>
          <w:lang w:val="en-US" w:eastAsia="zh-CN"/>
        </w:rPr>
        <w:t>7</w:t>
      </w:r>
      <w:r>
        <w:rPr>
          <w:rFonts w:hint="eastAsia" w:ascii="仿宋" w:hAnsi="仿宋" w:eastAsia="仿宋"/>
          <w:sz w:val="32"/>
          <w:szCs w:val="32"/>
        </w:rPr>
        <w:t>期</w:t>
      </w:r>
      <w:r>
        <w:rPr>
          <w:rFonts w:hint="eastAsia" w:ascii="仿宋" w:hAnsi="仿宋" w:eastAsia="仿宋"/>
          <w:sz w:val="32"/>
          <w:szCs w:val="32"/>
          <w:lang w:val="en-US" w:eastAsia="zh-CN"/>
        </w:rPr>
        <w:t>628</w:t>
      </w:r>
      <w:r>
        <w:rPr>
          <w:rFonts w:hint="eastAsia" w:ascii="仿宋" w:hAnsi="仿宋" w:eastAsia="仿宋"/>
          <w:sz w:val="32"/>
          <w:szCs w:val="32"/>
        </w:rPr>
        <w:t>人次，</w:t>
      </w:r>
      <w:r>
        <w:rPr>
          <w:rFonts w:hint="eastAsia" w:ascii="仿宋" w:hAnsi="仿宋" w:eastAsia="仿宋"/>
          <w:sz w:val="32"/>
          <w:szCs w:val="32"/>
          <w:lang w:eastAsia="zh-CN"/>
        </w:rPr>
        <w:t>进一步</w:t>
      </w:r>
      <w:r>
        <w:rPr>
          <w:rFonts w:hint="eastAsia" w:ascii="仿宋" w:hAnsi="仿宋" w:eastAsia="仿宋"/>
          <w:sz w:val="32"/>
          <w:szCs w:val="32"/>
        </w:rPr>
        <w:t>强化村级财务管理；实施</w:t>
      </w:r>
      <w:r>
        <w:rPr>
          <w:rFonts w:hint="eastAsia" w:ascii="仿宋" w:hAnsi="仿宋" w:eastAsia="仿宋"/>
          <w:sz w:val="32"/>
          <w:szCs w:val="32"/>
          <w:lang w:eastAsia="zh-CN"/>
        </w:rPr>
        <w:t>农村</w:t>
      </w:r>
      <w:r>
        <w:rPr>
          <w:rFonts w:hint="eastAsia" w:ascii="仿宋" w:hAnsi="仿宋" w:eastAsia="仿宋"/>
          <w:sz w:val="32"/>
          <w:szCs w:val="32"/>
        </w:rPr>
        <w:t>一事一议财政奖补工作；</w:t>
      </w:r>
      <w:r>
        <w:rPr>
          <w:rFonts w:hint="eastAsia" w:ascii="仿宋" w:hAnsi="仿宋" w:eastAsia="仿宋"/>
          <w:sz w:val="32"/>
          <w:szCs w:val="32"/>
          <w:lang w:eastAsia="zh-CN"/>
        </w:rPr>
        <w:t>强化“</w:t>
      </w:r>
      <w:r>
        <w:rPr>
          <w:rFonts w:hint="eastAsia" w:ascii="仿宋" w:hAnsi="仿宋" w:eastAsia="仿宋"/>
          <w:sz w:val="32"/>
          <w:szCs w:val="32"/>
        </w:rPr>
        <w:t>数字乡村</w:t>
      </w:r>
      <w:r>
        <w:rPr>
          <w:rFonts w:hint="eastAsia" w:ascii="仿宋" w:hAnsi="仿宋" w:eastAsia="仿宋"/>
          <w:sz w:val="32"/>
          <w:szCs w:val="32"/>
          <w:lang w:eastAsia="zh-CN"/>
        </w:rPr>
        <w:t>”</w:t>
      </w:r>
      <w:r>
        <w:rPr>
          <w:rFonts w:hint="eastAsia" w:ascii="仿宋" w:hAnsi="仿宋" w:eastAsia="仿宋"/>
          <w:sz w:val="32"/>
          <w:szCs w:val="32"/>
        </w:rPr>
        <w:t>网络信息平台管理；减轻农民负担调查；引导、扶持农民专业合作社规范建社；实施农村经济收益分配工作</w:t>
      </w:r>
      <w:r>
        <w:rPr>
          <w:rFonts w:hint="eastAsia" w:ascii="仿宋" w:hAnsi="仿宋" w:eastAsia="仿宋"/>
          <w:sz w:val="32"/>
          <w:szCs w:val="32"/>
          <w:lang w:eastAsia="zh-CN"/>
        </w:rPr>
        <w:t>，</w:t>
      </w:r>
      <w:r>
        <w:rPr>
          <w:rFonts w:hint="eastAsia" w:ascii="仿宋" w:hAnsi="仿宋" w:eastAsia="仿宋"/>
          <w:sz w:val="32"/>
          <w:szCs w:val="32"/>
        </w:rPr>
        <w:t>全面了解全县农民生活水平。</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keepNext w:val="0"/>
        <w:keepLines w:val="0"/>
        <w:pageBreakBefore w:val="0"/>
        <w:kinsoku/>
        <w:wordWrap/>
        <w:overflowPunct/>
        <w:topLinePunct w:val="0"/>
        <w:autoSpaceDE/>
        <w:autoSpaceDN/>
        <w:bidi w:val="0"/>
        <w:spacing w:line="600" w:lineRule="exact"/>
        <w:ind w:right="0" w:rightChars="0" w:firstLine="600" w:firstLineChars="200"/>
        <w:textAlignment w:val="auto"/>
        <w:outlineLvl w:val="9"/>
        <w:rPr>
          <w:rFonts w:hint="eastAsia" w:ascii="仿宋_GB2312" w:hAnsi="仿宋_GB2312" w:eastAsia="仿宋_GB2312" w:cs="仿宋_GB2312"/>
          <w:kern w:val="0"/>
          <w:sz w:val="32"/>
          <w:szCs w:val="32"/>
        </w:rPr>
      </w:pPr>
      <w:r>
        <w:rPr>
          <w:rFonts w:hint="eastAsia" w:eastAsia="仿宋_GB2312"/>
          <w:kern w:val="0"/>
          <w:sz w:val="30"/>
          <w:szCs w:val="30"/>
          <w:lang w:eastAsia="zh-CN"/>
        </w:rPr>
        <w:t>陇川县农业局</w:t>
      </w:r>
      <w:r>
        <w:rPr>
          <w:rFonts w:eastAsia="仿宋_GB2312"/>
          <w:kern w:val="0"/>
          <w:sz w:val="30"/>
          <w:szCs w:val="30"/>
        </w:rPr>
        <w:t>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2</w:t>
      </w:r>
      <w:r>
        <w:rPr>
          <w:rFonts w:eastAsia="仿宋_GB2312"/>
          <w:kern w:val="0"/>
          <w:sz w:val="30"/>
          <w:szCs w:val="30"/>
        </w:rPr>
        <w:t>个。其中：财政全供给单位</w:t>
      </w:r>
      <w:r>
        <w:rPr>
          <w:rFonts w:hint="eastAsia" w:eastAsia="仿宋_GB2312"/>
          <w:kern w:val="0"/>
          <w:sz w:val="30"/>
          <w:szCs w:val="30"/>
          <w:lang w:val="en-US" w:eastAsia="zh-CN"/>
        </w:rPr>
        <w:t>2</w:t>
      </w:r>
      <w:r>
        <w:rPr>
          <w:rFonts w:eastAsia="仿宋_GB2312"/>
          <w:kern w:val="0"/>
          <w:sz w:val="30"/>
          <w:szCs w:val="30"/>
        </w:rPr>
        <w:t>个</w:t>
      </w:r>
      <w:r>
        <w:rPr>
          <w:rFonts w:hint="eastAsia" w:eastAsia="仿宋_GB2312"/>
          <w:kern w:val="0"/>
          <w:sz w:val="30"/>
          <w:szCs w:val="30"/>
          <w:lang w:eastAsia="zh-CN"/>
        </w:rPr>
        <w:t>，</w:t>
      </w:r>
      <w:r>
        <w:rPr>
          <w:rFonts w:eastAsia="仿宋_GB2312"/>
          <w:kern w:val="0"/>
          <w:sz w:val="30"/>
          <w:szCs w:val="30"/>
        </w:rPr>
        <w:t>财政全供给单位中</w:t>
      </w:r>
      <w:r>
        <w:rPr>
          <w:rFonts w:hint="eastAsia" w:ascii="仿宋_GB2312" w:hAnsi="仿宋_GB2312" w:eastAsia="仿宋_GB2312" w:cs="仿宋_GB2312"/>
          <w:sz w:val="32"/>
          <w:szCs w:val="32"/>
          <w:lang w:eastAsia="zh-CN"/>
        </w:rPr>
        <w:t>农业局</w:t>
      </w:r>
      <w:r>
        <w:rPr>
          <w:rFonts w:eastAsia="仿宋_GB2312"/>
          <w:kern w:val="0"/>
          <w:sz w:val="30"/>
          <w:szCs w:val="30"/>
        </w:rPr>
        <w:t>行政单位</w:t>
      </w:r>
      <w:r>
        <w:rPr>
          <w:rFonts w:hint="eastAsia" w:eastAsia="仿宋_GB2312"/>
          <w:kern w:val="0"/>
          <w:sz w:val="30"/>
          <w:szCs w:val="30"/>
          <w:lang w:val="en-US" w:eastAsia="zh-CN"/>
        </w:rPr>
        <w:t>1</w:t>
      </w:r>
      <w:r>
        <w:rPr>
          <w:rFonts w:eastAsia="仿宋_GB2312"/>
          <w:kern w:val="0"/>
          <w:sz w:val="30"/>
          <w:szCs w:val="30"/>
        </w:rPr>
        <w:t>个</w:t>
      </w:r>
      <w:r>
        <w:rPr>
          <w:rFonts w:hint="eastAsia" w:eastAsia="仿宋_GB2312"/>
          <w:kern w:val="0"/>
          <w:sz w:val="30"/>
          <w:szCs w:val="30"/>
          <w:lang w:eastAsia="zh-CN"/>
        </w:rPr>
        <w:t>，</w:t>
      </w:r>
      <w:r>
        <w:rPr>
          <w:rFonts w:hint="eastAsia" w:ascii="宋体" w:hAnsi="宋体"/>
          <w:sz w:val="32"/>
          <w:szCs w:val="32"/>
          <w:lang w:val="en-US" w:eastAsia="zh-CN"/>
        </w:rPr>
        <w:t>农村合作经济经营管理站</w:t>
      </w:r>
      <w:r>
        <w:rPr>
          <w:rFonts w:hint="eastAsia" w:ascii="仿宋_GB2312" w:hAnsi="仿宋_GB2312" w:eastAsia="仿宋_GB2312" w:cs="仿宋_GB2312"/>
          <w:sz w:val="32"/>
          <w:szCs w:val="32"/>
        </w:rPr>
        <w:t>事业单位</w:t>
      </w:r>
      <w:r>
        <w:rPr>
          <w:rFonts w:hint="eastAsia" w:ascii="仿宋_GB2312" w:hAnsi="仿宋_GB2312" w:eastAsia="仿宋_GB2312" w:cs="仿宋_GB2312"/>
          <w:sz w:val="32"/>
          <w:szCs w:val="32"/>
          <w:lang w:val="en-US" w:eastAsia="zh-CN"/>
        </w:rPr>
        <w:t>1个，</w:t>
      </w:r>
      <w:r>
        <w:rPr>
          <w:rFonts w:eastAsia="仿宋_GB2312"/>
          <w:kern w:val="0"/>
          <w:sz w:val="30"/>
          <w:szCs w:val="30"/>
        </w:rPr>
        <w:t>截止2017年11月统计，部门基本情况如下：</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其中农业局</w:t>
      </w:r>
      <w:r>
        <w:rPr>
          <w:rFonts w:eastAsia="仿宋_GB2312"/>
          <w:kern w:val="0"/>
          <w:sz w:val="30"/>
          <w:szCs w:val="30"/>
        </w:rPr>
        <w:t>在职人员编制</w:t>
      </w:r>
      <w:r>
        <w:rPr>
          <w:rFonts w:hint="eastAsia" w:eastAsia="仿宋_GB2312"/>
          <w:kern w:val="0"/>
          <w:sz w:val="30"/>
          <w:szCs w:val="30"/>
          <w:lang w:val="en-US" w:eastAsia="zh-CN"/>
        </w:rPr>
        <w:t>162</w:t>
      </w:r>
      <w:r>
        <w:rPr>
          <w:rFonts w:eastAsia="仿宋_GB2312"/>
          <w:kern w:val="0"/>
          <w:sz w:val="30"/>
          <w:szCs w:val="30"/>
        </w:rPr>
        <w:t xml:space="preserve">人，其中：行政编制 </w:t>
      </w:r>
      <w:r>
        <w:rPr>
          <w:rFonts w:hint="eastAsia" w:eastAsia="仿宋_GB2312"/>
          <w:kern w:val="0"/>
          <w:sz w:val="30"/>
          <w:szCs w:val="30"/>
          <w:lang w:val="en-US" w:eastAsia="zh-CN"/>
        </w:rPr>
        <w:t>11</w:t>
      </w:r>
      <w:r>
        <w:rPr>
          <w:rFonts w:eastAsia="仿宋_GB2312"/>
          <w:kern w:val="0"/>
          <w:sz w:val="30"/>
          <w:szCs w:val="30"/>
        </w:rPr>
        <w:t>人，事业编制</w:t>
      </w:r>
      <w:r>
        <w:rPr>
          <w:rFonts w:hint="eastAsia" w:eastAsia="仿宋_GB2312"/>
          <w:kern w:val="0"/>
          <w:sz w:val="30"/>
          <w:szCs w:val="30"/>
          <w:lang w:val="en-US" w:eastAsia="zh-CN"/>
        </w:rPr>
        <w:t>151</w:t>
      </w:r>
      <w:r>
        <w:rPr>
          <w:rFonts w:eastAsia="仿宋_GB2312"/>
          <w:kern w:val="0"/>
          <w:sz w:val="30"/>
          <w:szCs w:val="30"/>
        </w:rPr>
        <w:t>人。在职实有</w:t>
      </w:r>
      <w:r>
        <w:rPr>
          <w:rFonts w:hint="eastAsia" w:eastAsia="仿宋_GB2312"/>
          <w:kern w:val="0"/>
          <w:sz w:val="30"/>
          <w:szCs w:val="30"/>
          <w:lang w:val="en-US" w:eastAsia="zh-CN"/>
        </w:rPr>
        <w:t>175</w:t>
      </w:r>
      <w:r>
        <w:rPr>
          <w:rFonts w:eastAsia="仿宋_GB2312"/>
          <w:kern w:val="0"/>
          <w:sz w:val="30"/>
          <w:szCs w:val="30"/>
        </w:rPr>
        <w:t>人，其中： 财政全供养</w:t>
      </w:r>
      <w:r>
        <w:rPr>
          <w:rFonts w:hint="eastAsia" w:eastAsia="仿宋_GB2312"/>
          <w:kern w:val="0"/>
          <w:sz w:val="30"/>
          <w:szCs w:val="30"/>
          <w:lang w:val="en-US" w:eastAsia="zh-CN"/>
        </w:rPr>
        <w:t>175</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离退休人员</w:t>
      </w:r>
      <w:r>
        <w:rPr>
          <w:rFonts w:hint="eastAsia" w:eastAsia="仿宋_GB2312"/>
          <w:kern w:val="0"/>
          <w:sz w:val="30"/>
          <w:szCs w:val="30"/>
          <w:lang w:val="en-US" w:eastAsia="zh-CN"/>
        </w:rPr>
        <w:t>125</w:t>
      </w:r>
      <w:r>
        <w:rPr>
          <w:rFonts w:eastAsia="仿宋_GB2312"/>
          <w:kern w:val="0"/>
          <w:sz w:val="30"/>
          <w:szCs w:val="30"/>
        </w:rPr>
        <w:t>人，其中：</w:t>
      </w:r>
      <w:r>
        <w:rPr>
          <w:rFonts w:hint="eastAsia" w:eastAsia="仿宋_GB2312"/>
          <w:kern w:val="0"/>
          <w:sz w:val="30"/>
          <w:szCs w:val="30"/>
          <w:lang w:eastAsia="zh-CN"/>
        </w:rPr>
        <w:t>无</w:t>
      </w:r>
      <w:r>
        <w:rPr>
          <w:rFonts w:eastAsia="仿宋_GB2312"/>
          <w:kern w:val="0"/>
          <w:sz w:val="30"/>
          <w:szCs w:val="30"/>
        </w:rPr>
        <w:t>离休人</w:t>
      </w:r>
      <w:r>
        <w:rPr>
          <w:rFonts w:hint="eastAsia" w:eastAsia="仿宋_GB2312"/>
          <w:kern w:val="0"/>
          <w:sz w:val="30"/>
          <w:szCs w:val="30"/>
          <w:lang w:eastAsia="zh-CN"/>
        </w:rPr>
        <w:t>员</w:t>
      </w:r>
      <w:r>
        <w:rPr>
          <w:rFonts w:eastAsia="仿宋_GB2312"/>
          <w:kern w:val="0"/>
          <w:sz w:val="30"/>
          <w:szCs w:val="30"/>
        </w:rPr>
        <w:t xml:space="preserve">，退休 </w:t>
      </w:r>
      <w:r>
        <w:rPr>
          <w:rFonts w:hint="eastAsia" w:eastAsia="仿宋_GB2312"/>
          <w:kern w:val="0"/>
          <w:sz w:val="30"/>
          <w:szCs w:val="30"/>
          <w:lang w:val="en-US" w:eastAsia="zh-CN"/>
        </w:rPr>
        <w:t>125</w:t>
      </w:r>
      <w:r>
        <w:rPr>
          <w:rFonts w:eastAsia="仿宋_GB2312"/>
          <w:kern w:val="0"/>
          <w:sz w:val="30"/>
          <w:szCs w:val="30"/>
        </w:rPr>
        <w:t>人。</w:t>
      </w:r>
    </w:p>
    <w:p>
      <w:pPr>
        <w:widowControl/>
        <w:ind w:firstLine="640" w:firstLineChars="200"/>
        <w:jc w:val="left"/>
        <w:rPr>
          <w:rFonts w:eastAsia="仿宋_GB2312"/>
          <w:kern w:val="0"/>
          <w:sz w:val="30"/>
          <w:szCs w:val="30"/>
        </w:rPr>
      </w:pPr>
      <w:r>
        <w:rPr>
          <w:rFonts w:hint="eastAsia" w:ascii="仿宋_GB2312" w:hAnsi="仿宋_GB2312" w:eastAsia="仿宋_GB2312" w:cs="仿宋_GB2312"/>
          <w:kern w:val="0"/>
          <w:sz w:val="32"/>
          <w:szCs w:val="32"/>
          <w:lang w:val="en-US" w:eastAsia="zh-CN"/>
        </w:rPr>
        <w:t>补差人员有4人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3</w:t>
      </w:r>
      <w:r>
        <w:rPr>
          <w:rFonts w:eastAsia="仿宋_GB2312"/>
          <w:kern w:val="0"/>
          <w:sz w:val="30"/>
          <w:szCs w:val="30"/>
        </w:rPr>
        <w:t>辆，实有车辆</w:t>
      </w:r>
      <w:r>
        <w:rPr>
          <w:rFonts w:hint="eastAsia" w:eastAsia="仿宋_GB2312"/>
          <w:kern w:val="0"/>
          <w:sz w:val="30"/>
          <w:szCs w:val="30"/>
          <w:lang w:val="en-US" w:eastAsia="zh-CN"/>
        </w:rPr>
        <w:t>3</w:t>
      </w:r>
      <w:r>
        <w:rPr>
          <w:rFonts w:eastAsia="仿宋_GB2312"/>
          <w:kern w:val="0"/>
          <w:sz w:val="30"/>
          <w:szCs w:val="30"/>
        </w:rPr>
        <w:t>辆。</w:t>
      </w:r>
    </w:p>
    <w:p>
      <w:pPr>
        <w:widowControl/>
        <w:ind w:firstLine="640" w:firstLineChars="200"/>
        <w:jc w:val="left"/>
        <w:rPr>
          <w:rFonts w:eastAsia="仿宋_GB2312"/>
          <w:kern w:val="0"/>
          <w:sz w:val="30"/>
          <w:szCs w:val="30"/>
        </w:rPr>
      </w:pPr>
      <w:r>
        <w:rPr>
          <w:rFonts w:hint="eastAsia" w:ascii="宋体" w:hAnsi="宋体"/>
          <w:sz w:val="32"/>
          <w:szCs w:val="32"/>
          <w:lang w:val="en-US" w:eastAsia="zh-CN"/>
        </w:rPr>
        <w:t>农村合作经济经营管理站</w:t>
      </w:r>
      <w:r>
        <w:rPr>
          <w:rFonts w:eastAsia="仿宋_GB2312"/>
          <w:kern w:val="0"/>
          <w:sz w:val="30"/>
          <w:szCs w:val="30"/>
        </w:rPr>
        <w:t>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7</w:t>
      </w:r>
      <w:r>
        <w:rPr>
          <w:rFonts w:eastAsia="仿宋_GB2312"/>
          <w:kern w:val="0"/>
          <w:sz w:val="30"/>
          <w:szCs w:val="30"/>
        </w:rPr>
        <w:t>人，其中：行政编制</w:t>
      </w:r>
      <w:r>
        <w:rPr>
          <w:rFonts w:hint="eastAsia" w:eastAsia="仿宋_GB2312"/>
          <w:kern w:val="0"/>
          <w:sz w:val="30"/>
          <w:szCs w:val="30"/>
          <w:lang w:val="en-US" w:eastAsia="zh-CN"/>
        </w:rPr>
        <w:t>0</w:t>
      </w:r>
      <w:r>
        <w:rPr>
          <w:rFonts w:eastAsia="仿宋_GB2312"/>
          <w:kern w:val="0"/>
          <w:sz w:val="30"/>
          <w:szCs w:val="30"/>
        </w:rPr>
        <w:t>人，事业编制</w:t>
      </w:r>
      <w:r>
        <w:rPr>
          <w:rFonts w:hint="eastAsia" w:eastAsia="仿宋_GB2312"/>
          <w:kern w:val="0"/>
          <w:sz w:val="30"/>
          <w:szCs w:val="30"/>
          <w:lang w:val="en-US" w:eastAsia="zh-CN"/>
        </w:rPr>
        <w:t>7</w:t>
      </w:r>
      <w:r>
        <w:rPr>
          <w:rFonts w:eastAsia="仿宋_GB2312"/>
          <w:kern w:val="0"/>
          <w:sz w:val="30"/>
          <w:szCs w:val="30"/>
        </w:rPr>
        <w:t>人。在职实有</w:t>
      </w:r>
      <w:r>
        <w:rPr>
          <w:rFonts w:hint="eastAsia" w:eastAsia="仿宋_GB2312"/>
          <w:kern w:val="0"/>
          <w:sz w:val="30"/>
          <w:szCs w:val="30"/>
          <w:lang w:val="en-US" w:eastAsia="zh-CN"/>
        </w:rPr>
        <w:t>9</w:t>
      </w:r>
      <w:r>
        <w:rPr>
          <w:rFonts w:eastAsia="仿宋_GB2312"/>
          <w:kern w:val="0"/>
          <w:sz w:val="30"/>
          <w:szCs w:val="30"/>
        </w:rPr>
        <w:t xml:space="preserve">人，其中： 财政全供养 </w:t>
      </w:r>
      <w:r>
        <w:rPr>
          <w:rFonts w:hint="eastAsia" w:eastAsia="仿宋_GB2312"/>
          <w:kern w:val="0"/>
          <w:sz w:val="30"/>
          <w:szCs w:val="30"/>
          <w:lang w:val="en-US" w:eastAsia="zh-CN"/>
        </w:rPr>
        <w:t>9</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10</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人，退休</w:t>
      </w:r>
      <w:r>
        <w:rPr>
          <w:rFonts w:hint="eastAsia" w:eastAsia="仿宋_GB2312"/>
          <w:kern w:val="0"/>
          <w:sz w:val="30"/>
          <w:szCs w:val="30"/>
          <w:lang w:val="en-US" w:eastAsia="zh-CN"/>
        </w:rPr>
        <w:t>10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1</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年部门财务总收入</w:t>
      </w:r>
      <w:r>
        <w:rPr>
          <w:rFonts w:hint="eastAsia" w:eastAsia="仿宋_GB2312"/>
          <w:kern w:val="0"/>
          <w:sz w:val="30"/>
          <w:szCs w:val="30"/>
          <w:lang w:val="en-US" w:eastAsia="zh-CN"/>
        </w:rPr>
        <w:t>8,131.93</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5,347.95</w:t>
      </w:r>
      <w:r>
        <w:rPr>
          <w:rFonts w:eastAsia="仿宋_GB2312"/>
          <w:kern w:val="0"/>
          <w:sz w:val="30"/>
          <w:szCs w:val="30"/>
        </w:rPr>
        <w:t>万元，</w:t>
      </w:r>
      <w:r>
        <w:rPr>
          <w:rFonts w:hint="eastAsia" w:eastAsia="仿宋_GB2312"/>
          <w:kern w:val="0"/>
          <w:sz w:val="30"/>
          <w:szCs w:val="30"/>
          <w:lang w:eastAsia="zh-CN"/>
        </w:rPr>
        <w:t>无</w:t>
      </w:r>
      <w:r>
        <w:rPr>
          <w:rFonts w:eastAsia="仿宋_GB2312"/>
          <w:kern w:val="0"/>
          <w:sz w:val="30"/>
          <w:szCs w:val="30"/>
        </w:rPr>
        <w:t>政府性基金</w:t>
      </w:r>
      <w:r>
        <w:rPr>
          <w:rFonts w:hint="eastAsia" w:eastAsia="仿宋_GB2312"/>
          <w:kern w:val="0"/>
          <w:sz w:val="30"/>
          <w:szCs w:val="30"/>
        </w:rPr>
        <w:t>预算财政拨款</w:t>
      </w:r>
      <w:r>
        <w:rPr>
          <w:rFonts w:hint="eastAsia" w:eastAsia="仿宋_GB2312"/>
          <w:kern w:val="0"/>
          <w:sz w:val="30"/>
          <w:szCs w:val="30"/>
          <w:lang w:eastAsia="zh-CN"/>
        </w:rPr>
        <w:t>、</w:t>
      </w:r>
      <w:r>
        <w:rPr>
          <w:rFonts w:eastAsia="仿宋_GB2312"/>
          <w:kern w:val="0"/>
          <w:sz w:val="30"/>
          <w:szCs w:val="30"/>
        </w:rPr>
        <w:t>国有资本经营</w:t>
      </w:r>
      <w:r>
        <w:rPr>
          <w:rFonts w:hint="eastAsia" w:eastAsia="仿宋_GB2312"/>
          <w:kern w:val="0"/>
          <w:sz w:val="30"/>
          <w:szCs w:val="30"/>
        </w:rPr>
        <w:t>预算财政拨款</w:t>
      </w:r>
      <w:r>
        <w:rPr>
          <w:rFonts w:hint="eastAsia" w:eastAsia="仿宋_GB2312"/>
          <w:kern w:val="0"/>
          <w:sz w:val="30"/>
          <w:szCs w:val="30"/>
          <w:lang w:eastAsia="zh-CN"/>
        </w:rPr>
        <w:t>、</w:t>
      </w:r>
      <w:r>
        <w:rPr>
          <w:rFonts w:eastAsia="仿宋_GB2312"/>
          <w:kern w:val="0"/>
          <w:sz w:val="30"/>
          <w:szCs w:val="30"/>
        </w:rPr>
        <w:t>事业收入</w:t>
      </w:r>
      <w:r>
        <w:rPr>
          <w:rFonts w:hint="eastAsia" w:eastAsia="仿宋_GB2312"/>
          <w:kern w:val="0"/>
          <w:sz w:val="30"/>
          <w:szCs w:val="30"/>
          <w:lang w:eastAsia="zh-CN"/>
        </w:rPr>
        <w:t>、</w:t>
      </w:r>
      <w:r>
        <w:rPr>
          <w:rFonts w:eastAsia="仿宋_GB2312"/>
          <w:kern w:val="0"/>
          <w:sz w:val="30"/>
          <w:szCs w:val="30"/>
        </w:rPr>
        <w:t>事业单位经营收入</w:t>
      </w:r>
      <w:r>
        <w:rPr>
          <w:rFonts w:hint="eastAsia" w:eastAsia="仿宋_GB2312"/>
          <w:kern w:val="0"/>
          <w:sz w:val="30"/>
          <w:szCs w:val="30"/>
          <w:lang w:eastAsia="zh-CN"/>
        </w:rPr>
        <w:t>、</w:t>
      </w:r>
      <w:r>
        <w:rPr>
          <w:rFonts w:eastAsia="仿宋_GB2312"/>
          <w:kern w:val="0"/>
          <w:sz w:val="30"/>
          <w:szCs w:val="30"/>
        </w:rPr>
        <w:t>其他收入</w:t>
      </w:r>
      <w:r>
        <w:rPr>
          <w:rFonts w:hint="eastAsia" w:eastAsia="仿宋_GB2312"/>
          <w:kern w:val="0"/>
          <w:sz w:val="30"/>
          <w:szCs w:val="30"/>
          <w:lang w:eastAsia="zh-CN"/>
        </w:rPr>
        <w:t>。</w:t>
      </w:r>
      <w:r>
        <w:rPr>
          <w:rFonts w:hint="eastAsia" w:eastAsia="仿宋_GB2312"/>
          <w:kern w:val="0"/>
          <w:sz w:val="30"/>
          <w:szCs w:val="30"/>
        </w:rPr>
        <w:t>上年结转</w:t>
      </w:r>
      <w:r>
        <w:rPr>
          <w:rFonts w:hint="eastAsia" w:eastAsia="仿宋_GB2312"/>
          <w:kern w:val="0"/>
          <w:sz w:val="30"/>
          <w:szCs w:val="30"/>
          <w:lang w:val="en-US" w:eastAsia="zh-CN"/>
        </w:rPr>
        <w:t>2,783.98</w:t>
      </w:r>
      <w:r>
        <w:rPr>
          <w:rFonts w:hint="eastAsia" w:eastAsia="仿宋_GB2312"/>
          <w:kern w:val="0"/>
          <w:sz w:val="30"/>
          <w:szCs w:val="30"/>
        </w:rPr>
        <w:t>万元</w:t>
      </w:r>
      <w:r>
        <w:rPr>
          <w:rFonts w:eastAsia="仿宋_GB2312"/>
          <w:kern w:val="0"/>
          <w:sz w:val="30"/>
          <w:szCs w:val="30"/>
        </w:rPr>
        <w:t>。</w:t>
      </w:r>
    </w:p>
    <w:p>
      <w:pPr>
        <w:widowControl/>
        <w:ind w:firstLine="450" w:firstLineChars="150"/>
        <w:jc w:val="left"/>
        <w:rPr>
          <w:rFonts w:ascii="楷体_GB2312" w:eastAsia="楷体_GB2312"/>
          <w:kern w:val="0"/>
          <w:sz w:val="30"/>
          <w:szCs w:val="30"/>
        </w:rPr>
      </w:pP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其中农业局2018</w:t>
      </w:r>
      <w:r>
        <w:rPr>
          <w:rFonts w:eastAsia="仿宋_GB2312"/>
          <w:kern w:val="0"/>
          <w:sz w:val="30"/>
          <w:szCs w:val="30"/>
        </w:rPr>
        <w:t>年部门财务总收入</w:t>
      </w:r>
      <w:r>
        <w:rPr>
          <w:rFonts w:hint="eastAsia" w:eastAsia="仿宋_GB2312"/>
          <w:kern w:val="0"/>
          <w:sz w:val="30"/>
          <w:szCs w:val="30"/>
          <w:lang w:val="en-US" w:eastAsia="zh-CN"/>
        </w:rPr>
        <w:t>7,981.30</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5,200.40</w:t>
      </w:r>
      <w:r>
        <w:rPr>
          <w:rFonts w:eastAsia="仿宋_GB2312"/>
          <w:kern w:val="0"/>
          <w:sz w:val="30"/>
          <w:szCs w:val="30"/>
        </w:rPr>
        <w:t>万元，</w:t>
      </w:r>
      <w:r>
        <w:rPr>
          <w:rFonts w:hint="eastAsia" w:eastAsia="仿宋_GB2312"/>
          <w:kern w:val="0"/>
          <w:sz w:val="30"/>
          <w:szCs w:val="30"/>
          <w:lang w:eastAsia="zh-CN"/>
        </w:rPr>
        <w:t>无</w:t>
      </w:r>
      <w:r>
        <w:rPr>
          <w:rFonts w:eastAsia="仿宋_GB2312"/>
          <w:kern w:val="0"/>
          <w:sz w:val="30"/>
          <w:szCs w:val="30"/>
        </w:rPr>
        <w:t>政府性基金</w:t>
      </w:r>
      <w:r>
        <w:rPr>
          <w:rFonts w:hint="eastAsia" w:eastAsia="仿宋_GB2312"/>
          <w:kern w:val="0"/>
          <w:sz w:val="30"/>
          <w:szCs w:val="30"/>
        </w:rPr>
        <w:t>预算财政拨款</w:t>
      </w:r>
      <w:r>
        <w:rPr>
          <w:rFonts w:hint="eastAsia" w:eastAsia="仿宋_GB2312"/>
          <w:kern w:val="0"/>
          <w:sz w:val="30"/>
          <w:szCs w:val="30"/>
          <w:lang w:eastAsia="zh-CN"/>
        </w:rPr>
        <w:t>、</w:t>
      </w:r>
      <w:r>
        <w:rPr>
          <w:rFonts w:eastAsia="仿宋_GB2312"/>
          <w:kern w:val="0"/>
          <w:sz w:val="30"/>
          <w:szCs w:val="30"/>
        </w:rPr>
        <w:t>国有资本经营</w:t>
      </w:r>
      <w:r>
        <w:rPr>
          <w:rFonts w:hint="eastAsia" w:eastAsia="仿宋_GB2312"/>
          <w:kern w:val="0"/>
          <w:sz w:val="30"/>
          <w:szCs w:val="30"/>
        </w:rPr>
        <w:t>预算财政拨款</w:t>
      </w:r>
      <w:r>
        <w:rPr>
          <w:rFonts w:hint="eastAsia" w:eastAsia="仿宋_GB2312"/>
          <w:kern w:val="0"/>
          <w:sz w:val="30"/>
          <w:szCs w:val="30"/>
          <w:lang w:eastAsia="zh-CN"/>
        </w:rPr>
        <w:t>、</w:t>
      </w:r>
      <w:r>
        <w:rPr>
          <w:rFonts w:eastAsia="仿宋_GB2312"/>
          <w:kern w:val="0"/>
          <w:sz w:val="30"/>
          <w:szCs w:val="30"/>
        </w:rPr>
        <w:t>事业收入</w:t>
      </w:r>
      <w:r>
        <w:rPr>
          <w:rFonts w:hint="eastAsia" w:eastAsia="仿宋_GB2312"/>
          <w:kern w:val="0"/>
          <w:sz w:val="30"/>
          <w:szCs w:val="30"/>
          <w:lang w:eastAsia="zh-CN"/>
        </w:rPr>
        <w:t>、</w:t>
      </w:r>
      <w:r>
        <w:rPr>
          <w:rFonts w:eastAsia="仿宋_GB2312"/>
          <w:kern w:val="0"/>
          <w:sz w:val="30"/>
          <w:szCs w:val="30"/>
        </w:rPr>
        <w:t>事业单位经营收入</w:t>
      </w:r>
      <w:r>
        <w:rPr>
          <w:rFonts w:hint="eastAsia" w:eastAsia="仿宋_GB2312"/>
          <w:kern w:val="0"/>
          <w:sz w:val="30"/>
          <w:szCs w:val="30"/>
          <w:lang w:eastAsia="zh-CN"/>
        </w:rPr>
        <w:t>、</w:t>
      </w:r>
      <w:r>
        <w:rPr>
          <w:rFonts w:eastAsia="仿宋_GB2312"/>
          <w:kern w:val="0"/>
          <w:sz w:val="30"/>
          <w:szCs w:val="30"/>
        </w:rPr>
        <w:t>其他收入</w:t>
      </w:r>
      <w:r>
        <w:rPr>
          <w:rFonts w:hint="eastAsia" w:eastAsia="仿宋_GB2312"/>
          <w:kern w:val="0"/>
          <w:sz w:val="30"/>
          <w:szCs w:val="30"/>
          <w:lang w:eastAsia="zh-CN"/>
        </w:rPr>
        <w:t>。</w:t>
      </w:r>
      <w:r>
        <w:rPr>
          <w:rFonts w:hint="eastAsia" w:eastAsia="仿宋_GB2312"/>
          <w:kern w:val="0"/>
          <w:sz w:val="30"/>
          <w:szCs w:val="30"/>
        </w:rPr>
        <w:t>上年结转</w:t>
      </w:r>
      <w:r>
        <w:rPr>
          <w:rFonts w:hint="eastAsia" w:eastAsia="仿宋_GB2312"/>
          <w:kern w:val="0"/>
          <w:sz w:val="30"/>
          <w:szCs w:val="30"/>
          <w:lang w:val="en-US" w:eastAsia="zh-CN"/>
        </w:rPr>
        <w:t>2,780.90</w:t>
      </w:r>
      <w:r>
        <w:rPr>
          <w:rFonts w:hint="eastAsia" w:eastAsia="仿宋_GB2312"/>
          <w:kern w:val="0"/>
          <w:sz w:val="30"/>
          <w:szCs w:val="30"/>
        </w:rPr>
        <w:t>万元</w:t>
      </w:r>
      <w:r>
        <w:rPr>
          <w:rFonts w:eastAsia="仿宋_GB2312"/>
          <w:kern w:val="0"/>
          <w:sz w:val="30"/>
          <w:szCs w:val="30"/>
        </w:rPr>
        <w:t>。</w:t>
      </w:r>
    </w:p>
    <w:p>
      <w:pPr>
        <w:widowControl/>
        <w:ind w:firstLine="800" w:firstLineChars="250"/>
        <w:jc w:val="left"/>
        <w:rPr>
          <w:rFonts w:eastAsia="仿宋_GB2312"/>
          <w:kern w:val="0"/>
          <w:sz w:val="30"/>
          <w:szCs w:val="30"/>
        </w:rPr>
      </w:pPr>
      <w:r>
        <w:rPr>
          <w:rFonts w:hint="eastAsia" w:ascii="宋体" w:hAnsi="宋体"/>
          <w:sz w:val="32"/>
          <w:szCs w:val="32"/>
          <w:lang w:val="en-US" w:eastAsia="zh-CN"/>
        </w:rPr>
        <w:t>农村合作经营管理站</w:t>
      </w: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150.63</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147.55</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3.08</w:t>
      </w:r>
      <w:r>
        <w:rPr>
          <w:rFonts w:hint="eastAsia" w:eastAsia="仿宋_GB2312"/>
          <w:kern w:val="0"/>
          <w:sz w:val="30"/>
          <w:szCs w:val="30"/>
        </w:rPr>
        <w:t>万元</w:t>
      </w:r>
      <w:r>
        <w:rPr>
          <w:rFonts w:eastAsia="仿宋_GB2312"/>
          <w:kern w:val="0"/>
          <w:sz w:val="30"/>
          <w:szCs w:val="30"/>
        </w:rPr>
        <w:t>。</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年部门财政拨款收入</w:t>
      </w:r>
      <w:r>
        <w:rPr>
          <w:rFonts w:hint="eastAsia" w:eastAsia="仿宋_GB2312"/>
          <w:kern w:val="0"/>
          <w:sz w:val="30"/>
          <w:szCs w:val="30"/>
          <w:lang w:val="en-US" w:eastAsia="zh-CN"/>
        </w:rPr>
        <w:t>8,131.93</w:t>
      </w:r>
      <w:r>
        <w:rPr>
          <w:rFonts w:eastAsia="仿宋_GB2312"/>
          <w:kern w:val="0"/>
          <w:sz w:val="30"/>
          <w:szCs w:val="30"/>
        </w:rPr>
        <w:t>万元，其中:本年收入</w:t>
      </w:r>
      <w:r>
        <w:rPr>
          <w:rFonts w:hint="eastAsia" w:eastAsia="仿宋_GB2312"/>
          <w:kern w:val="0"/>
          <w:sz w:val="30"/>
          <w:szCs w:val="30"/>
          <w:lang w:val="en-US" w:eastAsia="zh-CN"/>
        </w:rPr>
        <w:t>5,347.95</w:t>
      </w:r>
      <w:r>
        <w:rPr>
          <w:rFonts w:eastAsia="仿宋_GB2312"/>
          <w:kern w:val="0"/>
          <w:sz w:val="30"/>
          <w:szCs w:val="30"/>
        </w:rPr>
        <w:t>元，上年结转</w:t>
      </w:r>
      <w:r>
        <w:rPr>
          <w:rFonts w:hint="eastAsia" w:eastAsia="仿宋_GB2312"/>
          <w:kern w:val="0"/>
          <w:sz w:val="30"/>
          <w:szCs w:val="30"/>
          <w:lang w:val="en-US" w:eastAsia="zh-CN"/>
        </w:rPr>
        <w:t>2,783.98</w:t>
      </w:r>
      <w:r>
        <w:rPr>
          <w:rFonts w:eastAsia="仿宋_GB2312"/>
          <w:kern w:val="0"/>
          <w:sz w:val="30"/>
          <w:szCs w:val="30"/>
        </w:rPr>
        <w:t>万元。本年收入中，一般公共预算财政拨款</w:t>
      </w:r>
      <w:r>
        <w:rPr>
          <w:rFonts w:hint="eastAsia" w:eastAsia="仿宋_GB2312"/>
          <w:kern w:val="0"/>
          <w:sz w:val="30"/>
          <w:szCs w:val="30"/>
          <w:lang w:val="en-US" w:eastAsia="zh-CN"/>
        </w:rPr>
        <w:t>5,347.95</w:t>
      </w:r>
      <w:r>
        <w:rPr>
          <w:rFonts w:eastAsia="仿宋_GB2312"/>
          <w:kern w:val="0"/>
          <w:sz w:val="30"/>
          <w:szCs w:val="30"/>
        </w:rPr>
        <w:t>万元（本级财力</w:t>
      </w:r>
      <w:r>
        <w:rPr>
          <w:rFonts w:hint="eastAsia" w:eastAsia="仿宋_GB2312"/>
          <w:kern w:val="0"/>
          <w:sz w:val="30"/>
          <w:szCs w:val="30"/>
          <w:lang w:val="en-US" w:eastAsia="zh-CN"/>
        </w:rPr>
        <w:t>5,347.95</w:t>
      </w:r>
      <w:r>
        <w:rPr>
          <w:rFonts w:eastAsia="仿宋_GB2312"/>
          <w:kern w:val="0"/>
          <w:sz w:val="30"/>
          <w:szCs w:val="30"/>
        </w:rPr>
        <w:t>万元，</w:t>
      </w:r>
      <w:r>
        <w:rPr>
          <w:rFonts w:hint="eastAsia" w:eastAsia="仿宋_GB2312"/>
          <w:kern w:val="0"/>
          <w:sz w:val="30"/>
          <w:szCs w:val="30"/>
          <w:lang w:eastAsia="zh-CN"/>
        </w:rPr>
        <w:t>无</w:t>
      </w:r>
      <w:r>
        <w:rPr>
          <w:rFonts w:eastAsia="仿宋_GB2312"/>
          <w:kern w:val="0"/>
          <w:sz w:val="30"/>
          <w:szCs w:val="30"/>
        </w:rPr>
        <w:t>专项收入</w:t>
      </w:r>
      <w:r>
        <w:rPr>
          <w:rFonts w:hint="eastAsia" w:eastAsia="仿宋_GB2312"/>
          <w:kern w:val="0"/>
          <w:sz w:val="30"/>
          <w:szCs w:val="30"/>
          <w:lang w:eastAsia="zh-CN"/>
        </w:rPr>
        <w:t>、</w:t>
      </w:r>
      <w:r>
        <w:rPr>
          <w:rFonts w:eastAsia="仿宋_GB2312"/>
          <w:kern w:val="0"/>
          <w:sz w:val="30"/>
          <w:szCs w:val="30"/>
        </w:rPr>
        <w:t>执法办案补助</w:t>
      </w:r>
      <w:r>
        <w:rPr>
          <w:rFonts w:hint="eastAsia" w:eastAsia="仿宋_GB2312"/>
          <w:kern w:val="0"/>
          <w:sz w:val="30"/>
          <w:szCs w:val="30"/>
          <w:lang w:eastAsia="zh-CN"/>
        </w:rPr>
        <w:t>、</w:t>
      </w:r>
      <w:r>
        <w:rPr>
          <w:rFonts w:eastAsia="仿宋_GB2312"/>
          <w:kern w:val="0"/>
          <w:sz w:val="30"/>
          <w:szCs w:val="30"/>
        </w:rPr>
        <w:t>收费成本补偿</w:t>
      </w:r>
      <w:r>
        <w:rPr>
          <w:rFonts w:hint="eastAsia" w:eastAsia="仿宋_GB2312"/>
          <w:kern w:val="0"/>
          <w:sz w:val="30"/>
          <w:szCs w:val="30"/>
          <w:lang w:eastAsia="zh-CN"/>
        </w:rPr>
        <w:t>、</w:t>
      </w:r>
      <w:r>
        <w:rPr>
          <w:rFonts w:eastAsia="仿宋_GB2312"/>
          <w:kern w:val="0"/>
          <w:sz w:val="30"/>
          <w:szCs w:val="30"/>
        </w:rPr>
        <w:t>财政专户管理的收入</w:t>
      </w:r>
      <w:r>
        <w:rPr>
          <w:rFonts w:hint="eastAsia" w:eastAsia="仿宋_GB2312"/>
          <w:kern w:val="0"/>
          <w:sz w:val="30"/>
          <w:szCs w:val="30"/>
          <w:lang w:eastAsia="zh-CN"/>
        </w:rPr>
        <w:t>、</w:t>
      </w:r>
      <w:r>
        <w:rPr>
          <w:rFonts w:eastAsia="仿宋_GB2312"/>
          <w:kern w:val="0"/>
          <w:sz w:val="30"/>
          <w:szCs w:val="30"/>
        </w:rPr>
        <w:t>国有资源（资产）有偿使用</w:t>
      </w:r>
      <w:r>
        <w:rPr>
          <w:rFonts w:hint="eastAsia" w:eastAsia="仿宋_GB2312"/>
          <w:kern w:val="0"/>
          <w:sz w:val="30"/>
          <w:szCs w:val="30"/>
        </w:rPr>
        <w:t>成本补偿</w:t>
      </w:r>
      <w:r>
        <w:rPr>
          <w:rFonts w:eastAsia="仿宋_GB2312"/>
          <w:kern w:val="0"/>
          <w:sz w:val="30"/>
          <w:szCs w:val="30"/>
        </w:rPr>
        <w:t>），</w:t>
      </w:r>
      <w:r>
        <w:rPr>
          <w:rFonts w:hint="eastAsia" w:eastAsia="仿宋_GB2312"/>
          <w:kern w:val="0"/>
          <w:sz w:val="30"/>
          <w:szCs w:val="30"/>
          <w:lang w:eastAsia="zh-CN"/>
        </w:rPr>
        <w:t>无</w:t>
      </w:r>
      <w:r>
        <w:rPr>
          <w:rFonts w:eastAsia="仿宋_GB2312"/>
          <w:kern w:val="0"/>
          <w:sz w:val="30"/>
          <w:szCs w:val="30"/>
        </w:rPr>
        <w:t>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eastAsia="zh-CN"/>
        </w:rPr>
        <w:t>、</w:t>
      </w:r>
      <w:r>
        <w:rPr>
          <w:rFonts w:eastAsia="仿宋_GB2312"/>
          <w:kern w:val="0"/>
          <w:sz w:val="30"/>
          <w:szCs w:val="30"/>
        </w:rPr>
        <w:t>国有资本经营</w:t>
      </w:r>
      <w:r>
        <w:rPr>
          <w:rFonts w:hint="eastAsia" w:eastAsia="仿宋_GB2312"/>
          <w:kern w:val="0"/>
          <w:sz w:val="30"/>
          <w:szCs w:val="30"/>
        </w:rPr>
        <w:t>预算</w:t>
      </w:r>
      <w:r>
        <w:rPr>
          <w:rFonts w:eastAsia="仿宋_GB2312"/>
          <w:kern w:val="0"/>
          <w:sz w:val="30"/>
          <w:szCs w:val="30"/>
        </w:rPr>
        <w:t>财政</w:t>
      </w:r>
      <w:r>
        <w:rPr>
          <w:rFonts w:hint="eastAsia" w:eastAsia="仿宋_GB2312"/>
          <w:kern w:val="0"/>
          <w:sz w:val="30"/>
          <w:szCs w:val="30"/>
          <w:lang w:eastAsia="zh-CN"/>
        </w:rPr>
        <w:t>等</w:t>
      </w:r>
      <w:r>
        <w:rPr>
          <w:rFonts w:eastAsia="仿宋_GB2312"/>
          <w:kern w:val="0"/>
          <w:sz w:val="30"/>
          <w:szCs w:val="30"/>
        </w:rPr>
        <w:t>拨款。</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其中农业局2018</w:t>
      </w:r>
      <w:r>
        <w:rPr>
          <w:rFonts w:eastAsia="仿宋_GB2312"/>
          <w:kern w:val="0"/>
          <w:sz w:val="30"/>
          <w:szCs w:val="30"/>
        </w:rPr>
        <w:t>年部门财政拨款收入</w:t>
      </w:r>
      <w:r>
        <w:rPr>
          <w:rFonts w:hint="eastAsia" w:eastAsia="仿宋_GB2312"/>
          <w:kern w:val="0"/>
          <w:sz w:val="30"/>
          <w:szCs w:val="30"/>
          <w:lang w:val="en-US" w:eastAsia="zh-CN"/>
        </w:rPr>
        <w:t>7,981.30</w:t>
      </w:r>
      <w:r>
        <w:rPr>
          <w:rFonts w:eastAsia="仿宋_GB2312"/>
          <w:kern w:val="0"/>
          <w:sz w:val="30"/>
          <w:szCs w:val="30"/>
        </w:rPr>
        <w:t>万元，其中:本年收入</w:t>
      </w:r>
      <w:r>
        <w:rPr>
          <w:rFonts w:hint="eastAsia" w:eastAsia="仿宋_GB2312"/>
          <w:kern w:val="0"/>
          <w:sz w:val="30"/>
          <w:szCs w:val="30"/>
          <w:lang w:val="en-US" w:eastAsia="zh-CN"/>
        </w:rPr>
        <w:t>5,200.40</w:t>
      </w:r>
      <w:r>
        <w:rPr>
          <w:rFonts w:eastAsia="仿宋_GB2312"/>
          <w:kern w:val="0"/>
          <w:sz w:val="30"/>
          <w:szCs w:val="30"/>
        </w:rPr>
        <w:t>元，上年结转</w:t>
      </w:r>
      <w:r>
        <w:rPr>
          <w:rFonts w:hint="eastAsia" w:eastAsia="仿宋_GB2312"/>
          <w:kern w:val="0"/>
          <w:sz w:val="30"/>
          <w:szCs w:val="30"/>
          <w:lang w:val="en-US" w:eastAsia="zh-CN"/>
        </w:rPr>
        <w:t>2,780.90</w:t>
      </w:r>
      <w:r>
        <w:rPr>
          <w:rFonts w:eastAsia="仿宋_GB2312"/>
          <w:kern w:val="0"/>
          <w:sz w:val="30"/>
          <w:szCs w:val="30"/>
        </w:rPr>
        <w:t>万元。本年收入中，一般公共预算财政拨款</w:t>
      </w:r>
      <w:r>
        <w:rPr>
          <w:rFonts w:hint="eastAsia" w:eastAsia="仿宋_GB2312"/>
          <w:kern w:val="0"/>
          <w:sz w:val="30"/>
          <w:szCs w:val="30"/>
          <w:lang w:val="en-US" w:eastAsia="zh-CN"/>
        </w:rPr>
        <w:t>5,200.40</w:t>
      </w:r>
      <w:r>
        <w:rPr>
          <w:rFonts w:eastAsia="仿宋_GB2312"/>
          <w:kern w:val="0"/>
          <w:sz w:val="30"/>
          <w:szCs w:val="30"/>
        </w:rPr>
        <w:t>万元（本级财力</w:t>
      </w:r>
      <w:r>
        <w:rPr>
          <w:rFonts w:hint="eastAsia" w:eastAsia="仿宋_GB2312"/>
          <w:kern w:val="0"/>
          <w:sz w:val="30"/>
          <w:szCs w:val="30"/>
          <w:lang w:val="en-US" w:eastAsia="zh-CN"/>
        </w:rPr>
        <w:t>5,200.40</w:t>
      </w:r>
      <w:r>
        <w:rPr>
          <w:rFonts w:eastAsia="仿宋_GB2312"/>
          <w:kern w:val="0"/>
          <w:sz w:val="30"/>
          <w:szCs w:val="30"/>
        </w:rPr>
        <w:t>万元，</w:t>
      </w:r>
      <w:r>
        <w:rPr>
          <w:rFonts w:hint="eastAsia" w:eastAsia="仿宋_GB2312"/>
          <w:kern w:val="0"/>
          <w:sz w:val="30"/>
          <w:szCs w:val="30"/>
          <w:lang w:eastAsia="zh-CN"/>
        </w:rPr>
        <w:t>无</w:t>
      </w:r>
      <w:r>
        <w:rPr>
          <w:rFonts w:eastAsia="仿宋_GB2312"/>
          <w:kern w:val="0"/>
          <w:sz w:val="30"/>
          <w:szCs w:val="30"/>
        </w:rPr>
        <w:t>专项收入</w:t>
      </w:r>
      <w:r>
        <w:rPr>
          <w:rFonts w:hint="eastAsia" w:eastAsia="仿宋_GB2312"/>
          <w:kern w:val="0"/>
          <w:sz w:val="30"/>
          <w:szCs w:val="30"/>
          <w:lang w:eastAsia="zh-CN"/>
        </w:rPr>
        <w:t>、</w:t>
      </w:r>
      <w:r>
        <w:rPr>
          <w:rFonts w:eastAsia="仿宋_GB2312"/>
          <w:kern w:val="0"/>
          <w:sz w:val="30"/>
          <w:szCs w:val="30"/>
        </w:rPr>
        <w:t>执法办案补助</w:t>
      </w:r>
      <w:r>
        <w:rPr>
          <w:rFonts w:hint="eastAsia" w:eastAsia="仿宋_GB2312"/>
          <w:kern w:val="0"/>
          <w:sz w:val="30"/>
          <w:szCs w:val="30"/>
          <w:lang w:eastAsia="zh-CN"/>
        </w:rPr>
        <w:t>、</w:t>
      </w:r>
      <w:r>
        <w:rPr>
          <w:rFonts w:eastAsia="仿宋_GB2312"/>
          <w:kern w:val="0"/>
          <w:sz w:val="30"/>
          <w:szCs w:val="30"/>
        </w:rPr>
        <w:t>收费成本补偿</w:t>
      </w:r>
      <w:r>
        <w:rPr>
          <w:rFonts w:hint="eastAsia" w:eastAsia="仿宋_GB2312"/>
          <w:kern w:val="0"/>
          <w:sz w:val="30"/>
          <w:szCs w:val="30"/>
          <w:lang w:eastAsia="zh-CN"/>
        </w:rPr>
        <w:t>、</w:t>
      </w:r>
      <w:r>
        <w:rPr>
          <w:rFonts w:eastAsia="仿宋_GB2312"/>
          <w:kern w:val="0"/>
          <w:sz w:val="30"/>
          <w:szCs w:val="30"/>
        </w:rPr>
        <w:t>财政专户管理的收入</w:t>
      </w:r>
      <w:r>
        <w:rPr>
          <w:rFonts w:hint="eastAsia" w:eastAsia="仿宋_GB2312"/>
          <w:kern w:val="0"/>
          <w:sz w:val="30"/>
          <w:szCs w:val="30"/>
          <w:lang w:eastAsia="zh-CN"/>
        </w:rPr>
        <w:t>、</w:t>
      </w:r>
      <w:r>
        <w:rPr>
          <w:rFonts w:eastAsia="仿宋_GB2312"/>
          <w:kern w:val="0"/>
          <w:sz w:val="30"/>
          <w:szCs w:val="30"/>
        </w:rPr>
        <w:t>国有资源（资产）有偿使用</w:t>
      </w:r>
      <w:r>
        <w:rPr>
          <w:rFonts w:hint="eastAsia" w:eastAsia="仿宋_GB2312"/>
          <w:kern w:val="0"/>
          <w:sz w:val="30"/>
          <w:szCs w:val="30"/>
        </w:rPr>
        <w:t>成本补偿</w:t>
      </w:r>
      <w:r>
        <w:rPr>
          <w:rFonts w:eastAsia="仿宋_GB2312"/>
          <w:kern w:val="0"/>
          <w:sz w:val="30"/>
          <w:szCs w:val="30"/>
        </w:rPr>
        <w:t>），</w:t>
      </w:r>
      <w:r>
        <w:rPr>
          <w:rFonts w:hint="eastAsia" w:eastAsia="仿宋_GB2312"/>
          <w:kern w:val="0"/>
          <w:sz w:val="30"/>
          <w:szCs w:val="30"/>
          <w:lang w:eastAsia="zh-CN"/>
        </w:rPr>
        <w:t>无</w:t>
      </w:r>
      <w:r>
        <w:rPr>
          <w:rFonts w:eastAsia="仿宋_GB2312"/>
          <w:kern w:val="0"/>
          <w:sz w:val="30"/>
          <w:szCs w:val="30"/>
        </w:rPr>
        <w:t>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eastAsia="zh-CN"/>
        </w:rPr>
        <w:t>、</w:t>
      </w:r>
      <w:r>
        <w:rPr>
          <w:rFonts w:eastAsia="仿宋_GB2312"/>
          <w:kern w:val="0"/>
          <w:sz w:val="30"/>
          <w:szCs w:val="30"/>
        </w:rPr>
        <w:t>国有资本经营</w:t>
      </w:r>
      <w:r>
        <w:rPr>
          <w:rFonts w:hint="eastAsia" w:eastAsia="仿宋_GB2312"/>
          <w:kern w:val="0"/>
          <w:sz w:val="30"/>
          <w:szCs w:val="30"/>
        </w:rPr>
        <w:t>预算</w:t>
      </w:r>
      <w:r>
        <w:rPr>
          <w:rFonts w:eastAsia="仿宋_GB2312"/>
          <w:kern w:val="0"/>
          <w:sz w:val="30"/>
          <w:szCs w:val="30"/>
        </w:rPr>
        <w:t>财政</w:t>
      </w:r>
      <w:r>
        <w:rPr>
          <w:rFonts w:hint="eastAsia" w:eastAsia="仿宋_GB2312"/>
          <w:kern w:val="0"/>
          <w:sz w:val="30"/>
          <w:szCs w:val="30"/>
          <w:lang w:eastAsia="zh-CN"/>
        </w:rPr>
        <w:t>等</w:t>
      </w:r>
      <w:r>
        <w:rPr>
          <w:rFonts w:eastAsia="仿宋_GB2312"/>
          <w:kern w:val="0"/>
          <w:sz w:val="30"/>
          <w:szCs w:val="30"/>
        </w:rPr>
        <w:t>拨款。</w:t>
      </w:r>
    </w:p>
    <w:p>
      <w:pPr>
        <w:widowControl/>
        <w:ind w:firstLine="800" w:firstLineChars="250"/>
        <w:jc w:val="left"/>
        <w:rPr>
          <w:rFonts w:eastAsia="仿宋_GB2312"/>
          <w:kern w:val="0"/>
          <w:sz w:val="30"/>
          <w:szCs w:val="30"/>
        </w:rPr>
      </w:pPr>
      <w:r>
        <w:rPr>
          <w:rFonts w:hint="eastAsia" w:ascii="宋体" w:hAnsi="宋体"/>
          <w:sz w:val="32"/>
          <w:szCs w:val="32"/>
          <w:lang w:val="en-US" w:eastAsia="zh-CN"/>
        </w:rPr>
        <w:t>农村合作经济经营管理站</w:t>
      </w:r>
      <w:r>
        <w:rPr>
          <w:rFonts w:hint="eastAsia" w:eastAsia="仿宋_GB2312"/>
          <w:kern w:val="0"/>
          <w:sz w:val="30"/>
          <w:szCs w:val="30"/>
          <w:lang w:val="en-US" w:eastAsia="zh-CN"/>
        </w:rPr>
        <w:t>2018</w:t>
      </w:r>
      <w:r>
        <w:rPr>
          <w:rFonts w:eastAsia="仿宋_GB2312"/>
          <w:kern w:val="0"/>
          <w:sz w:val="30"/>
          <w:szCs w:val="30"/>
        </w:rPr>
        <w:t>年部门财政拨款收入</w:t>
      </w:r>
      <w:r>
        <w:rPr>
          <w:rFonts w:hint="eastAsia" w:eastAsia="仿宋_GB2312"/>
          <w:kern w:val="0"/>
          <w:sz w:val="30"/>
          <w:szCs w:val="30"/>
          <w:lang w:val="en-US" w:eastAsia="zh-CN"/>
        </w:rPr>
        <w:t>150.63</w:t>
      </w:r>
      <w:r>
        <w:rPr>
          <w:rFonts w:eastAsia="仿宋_GB2312"/>
          <w:kern w:val="0"/>
          <w:sz w:val="30"/>
          <w:szCs w:val="30"/>
        </w:rPr>
        <w:t>万元，其中:本年收入</w:t>
      </w:r>
      <w:r>
        <w:rPr>
          <w:rFonts w:hint="eastAsia" w:eastAsia="仿宋_GB2312"/>
          <w:kern w:val="0"/>
          <w:sz w:val="30"/>
          <w:szCs w:val="30"/>
          <w:lang w:val="en-US" w:eastAsia="zh-CN"/>
        </w:rPr>
        <w:t>147.55</w:t>
      </w:r>
      <w:r>
        <w:rPr>
          <w:rFonts w:eastAsia="仿宋_GB2312"/>
          <w:kern w:val="0"/>
          <w:sz w:val="30"/>
          <w:szCs w:val="30"/>
        </w:rPr>
        <w:t>万元，上年结转</w:t>
      </w:r>
      <w:r>
        <w:rPr>
          <w:rFonts w:hint="eastAsia" w:eastAsia="仿宋_GB2312"/>
          <w:kern w:val="0"/>
          <w:sz w:val="30"/>
          <w:szCs w:val="30"/>
          <w:lang w:val="en-US" w:eastAsia="zh-CN"/>
        </w:rPr>
        <w:t>3.08</w:t>
      </w:r>
      <w:r>
        <w:rPr>
          <w:rFonts w:eastAsia="仿宋_GB2312"/>
          <w:kern w:val="0"/>
          <w:sz w:val="30"/>
          <w:szCs w:val="30"/>
        </w:rPr>
        <w:t>万元。本年收入中，一般公共预算财政拨款</w:t>
      </w:r>
      <w:r>
        <w:rPr>
          <w:rFonts w:hint="eastAsia" w:eastAsia="仿宋_GB2312"/>
          <w:kern w:val="0"/>
          <w:sz w:val="30"/>
          <w:szCs w:val="30"/>
          <w:lang w:val="en-US" w:eastAsia="zh-CN"/>
        </w:rPr>
        <w:t>147.55</w:t>
      </w:r>
      <w:r>
        <w:rPr>
          <w:rFonts w:eastAsia="仿宋_GB2312"/>
          <w:kern w:val="0"/>
          <w:sz w:val="30"/>
          <w:szCs w:val="30"/>
        </w:rPr>
        <w:t>万元（本级财力</w:t>
      </w:r>
      <w:r>
        <w:rPr>
          <w:rFonts w:hint="eastAsia" w:eastAsia="仿宋_GB2312"/>
          <w:kern w:val="0"/>
          <w:sz w:val="30"/>
          <w:szCs w:val="30"/>
          <w:lang w:val="en-US" w:eastAsia="zh-CN"/>
        </w:rPr>
        <w:t>147.55</w:t>
      </w:r>
      <w:r>
        <w:rPr>
          <w:rFonts w:eastAsia="仿宋_GB2312"/>
          <w:kern w:val="0"/>
          <w:sz w:val="30"/>
          <w:szCs w:val="30"/>
        </w:rPr>
        <w:t>万元，专项收入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8,131.93</w:t>
      </w:r>
      <w:r>
        <w:rPr>
          <w:rFonts w:eastAsia="仿宋_GB2312"/>
          <w:kern w:val="0"/>
          <w:sz w:val="30"/>
          <w:szCs w:val="30"/>
        </w:rPr>
        <w:t>万元</w:t>
      </w:r>
      <w:r>
        <w:rPr>
          <w:rFonts w:hint="eastAsia" w:eastAsia="仿宋_GB2312"/>
          <w:kern w:val="0"/>
          <w:sz w:val="30"/>
          <w:szCs w:val="30"/>
          <w:lang w:val="en-US" w:eastAsia="zh-CN"/>
        </w:rPr>
        <w:t>(含2017年决算结转</w:t>
      </w:r>
      <w:r>
        <w:rPr>
          <w:rFonts w:eastAsia="仿宋_GB2312"/>
          <w:kern w:val="0"/>
          <w:sz w:val="30"/>
          <w:szCs w:val="30"/>
        </w:rPr>
        <w:t xml:space="preserve"> </w:t>
      </w:r>
      <w:r>
        <w:rPr>
          <w:rFonts w:hint="eastAsia" w:eastAsia="仿宋_GB2312"/>
          <w:kern w:val="0"/>
          <w:sz w:val="30"/>
          <w:szCs w:val="30"/>
          <w:lang w:val="en-US" w:eastAsia="zh-CN"/>
        </w:rPr>
        <w:t>2,783.98</w:t>
      </w:r>
      <w:r>
        <w:rPr>
          <w:rFonts w:eastAsia="仿宋_GB2312"/>
          <w:kern w:val="0"/>
          <w:sz w:val="30"/>
          <w:szCs w:val="30"/>
        </w:rPr>
        <w:t>万元</w:t>
      </w:r>
      <w:r>
        <w:rPr>
          <w:rFonts w:hint="eastAsia" w:eastAsia="仿宋_GB2312"/>
          <w:kern w:val="0"/>
          <w:sz w:val="30"/>
          <w:szCs w:val="30"/>
          <w:lang w:val="en-US" w:eastAsia="zh-CN"/>
        </w:rPr>
        <w:t>)</w:t>
      </w:r>
      <w:r>
        <w:rPr>
          <w:rFonts w:eastAsia="仿宋_GB2312"/>
          <w:kern w:val="0"/>
          <w:sz w:val="30"/>
          <w:szCs w:val="30"/>
        </w:rPr>
        <w:t>。</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8,131.93</w:t>
      </w:r>
      <w:r>
        <w:rPr>
          <w:rFonts w:eastAsia="仿宋_GB2312"/>
          <w:kern w:val="0"/>
          <w:sz w:val="30"/>
          <w:szCs w:val="30"/>
        </w:rPr>
        <w:t>万元</w:t>
      </w:r>
      <w:r>
        <w:rPr>
          <w:rFonts w:hint="eastAsia" w:eastAsia="仿宋_GB2312"/>
          <w:kern w:val="0"/>
          <w:sz w:val="30"/>
          <w:szCs w:val="30"/>
          <w:lang w:val="en-US" w:eastAsia="zh-CN"/>
        </w:rPr>
        <w:t>(含2017年决算结转</w:t>
      </w:r>
      <w:r>
        <w:rPr>
          <w:rFonts w:eastAsia="仿宋_GB2312"/>
          <w:kern w:val="0"/>
          <w:sz w:val="30"/>
          <w:szCs w:val="30"/>
        </w:rPr>
        <w:t xml:space="preserve"> </w:t>
      </w:r>
      <w:r>
        <w:rPr>
          <w:rFonts w:hint="eastAsia" w:eastAsia="仿宋_GB2312"/>
          <w:kern w:val="0"/>
          <w:sz w:val="30"/>
          <w:szCs w:val="30"/>
          <w:lang w:val="en-US" w:eastAsia="zh-CN"/>
        </w:rPr>
        <w:t>2,783.98</w:t>
      </w:r>
      <w:r>
        <w:rPr>
          <w:rFonts w:eastAsia="仿宋_GB2312"/>
          <w:kern w:val="0"/>
          <w:sz w:val="30"/>
          <w:szCs w:val="30"/>
        </w:rPr>
        <w:t>万元</w:t>
      </w:r>
      <w:r>
        <w:rPr>
          <w:rFonts w:hint="eastAsia" w:eastAsia="仿宋_GB2312"/>
          <w:kern w:val="0"/>
          <w:sz w:val="30"/>
          <w:szCs w:val="30"/>
          <w:lang w:val="en-US" w:eastAsia="zh-CN"/>
        </w:rPr>
        <w:t>)</w:t>
      </w:r>
      <w:r>
        <w:rPr>
          <w:rFonts w:eastAsia="仿宋_GB2312"/>
          <w:kern w:val="0"/>
          <w:sz w:val="30"/>
          <w:szCs w:val="30"/>
        </w:rPr>
        <w:t>，其中，基本支出</w:t>
      </w:r>
      <w:r>
        <w:rPr>
          <w:rFonts w:hint="eastAsia" w:eastAsia="仿宋_GB2312"/>
          <w:kern w:val="0"/>
          <w:sz w:val="30"/>
          <w:szCs w:val="30"/>
          <w:lang w:val="en-US" w:eastAsia="zh-CN"/>
        </w:rPr>
        <w:t>2,584.89</w:t>
      </w:r>
      <w:r>
        <w:rPr>
          <w:rFonts w:eastAsia="仿宋_GB2312"/>
          <w:kern w:val="0"/>
          <w:sz w:val="30"/>
          <w:szCs w:val="30"/>
        </w:rPr>
        <w:t>万元，项目支出</w:t>
      </w:r>
      <w:r>
        <w:rPr>
          <w:rFonts w:hint="eastAsia" w:eastAsia="仿宋_GB2312"/>
          <w:kern w:val="0"/>
          <w:sz w:val="30"/>
          <w:szCs w:val="30"/>
          <w:lang w:val="en-US" w:eastAsia="zh-CN"/>
        </w:rPr>
        <w:t>5,547.04</w:t>
      </w:r>
      <w:r>
        <w:rPr>
          <w:rFonts w:eastAsia="仿宋_GB2312"/>
          <w:kern w:val="0"/>
          <w:sz w:val="30"/>
          <w:szCs w:val="30"/>
        </w:rPr>
        <w:t>万元。</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其中农业2018</w:t>
      </w:r>
      <w:r>
        <w:rPr>
          <w:rFonts w:eastAsia="仿宋_GB2312"/>
          <w:kern w:val="0"/>
          <w:sz w:val="30"/>
          <w:szCs w:val="30"/>
        </w:rPr>
        <w:t xml:space="preserve">年部门预算总支出 </w:t>
      </w:r>
      <w:r>
        <w:rPr>
          <w:rFonts w:hint="eastAsia" w:eastAsia="仿宋_GB2312"/>
          <w:kern w:val="0"/>
          <w:sz w:val="30"/>
          <w:szCs w:val="30"/>
          <w:lang w:val="en-US" w:eastAsia="zh-CN"/>
        </w:rPr>
        <w:t>7,981.30</w:t>
      </w:r>
      <w:r>
        <w:rPr>
          <w:rFonts w:eastAsia="仿宋_GB2312"/>
          <w:kern w:val="0"/>
          <w:sz w:val="30"/>
          <w:szCs w:val="30"/>
        </w:rPr>
        <w:t>万元</w:t>
      </w:r>
      <w:r>
        <w:rPr>
          <w:rFonts w:hint="eastAsia" w:eastAsia="仿宋_GB2312"/>
          <w:kern w:val="0"/>
          <w:sz w:val="30"/>
          <w:szCs w:val="30"/>
          <w:lang w:val="en-US" w:eastAsia="zh-CN"/>
        </w:rPr>
        <w:t>(含2017年决算结转</w:t>
      </w:r>
      <w:r>
        <w:rPr>
          <w:rFonts w:eastAsia="仿宋_GB2312"/>
          <w:kern w:val="0"/>
          <w:sz w:val="30"/>
          <w:szCs w:val="30"/>
        </w:rPr>
        <w:t xml:space="preserve"> </w:t>
      </w:r>
      <w:r>
        <w:rPr>
          <w:rFonts w:hint="eastAsia" w:eastAsia="仿宋_GB2312"/>
          <w:kern w:val="0"/>
          <w:sz w:val="30"/>
          <w:szCs w:val="30"/>
          <w:lang w:val="en-US" w:eastAsia="zh-CN"/>
        </w:rPr>
        <w:t>2,780.90</w:t>
      </w:r>
      <w:r>
        <w:rPr>
          <w:rFonts w:eastAsia="仿宋_GB2312"/>
          <w:kern w:val="0"/>
          <w:sz w:val="30"/>
          <w:szCs w:val="30"/>
        </w:rPr>
        <w:t>万元</w:t>
      </w:r>
      <w:r>
        <w:rPr>
          <w:rFonts w:hint="eastAsia" w:eastAsia="仿宋_GB2312"/>
          <w:kern w:val="0"/>
          <w:sz w:val="30"/>
          <w:szCs w:val="30"/>
          <w:lang w:val="en-US" w:eastAsia="zh-CN"/>
        </w:rPr>
        <w:t>)</w:t>
      </w:r>
      <w:r>
        <w:rPr>
          <w:rFonts w:eastAsia="仿宋_GB2312"/>
          <w:kern w:val="0"/>
          <w:sz w:val="30"/>
          <w:szCs w:val="30"/>
        </w:rPr>
        <w:t>。</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7,981.30</w:t>
      </w:r>
      <w:r>
        <w:rPr>
          <w:rFonts w:eastAsia="仿宋_GB2312"/>
          <w:kern w:val="0"/>
          <w:sz w:val="30"/>
          <w:szCs w:val="30"/>
        </w:rPr>
        <w:t>万元</w:t>
      </w:r>
      <w:r>
        <w:rPr>
          <w:rFonts w:hint="eastAsia" w:eastAsia="仿宋_GB2312"/>
          <w:kern w:val="0"/>
          <w:sz w:val="30"/>
          <w:szCs w:val="30"/>
          <w:lang w:val="en-US" w:eastAsia="zh-CN"/>
        </w:rPr>
        <w:t>(含2017年决算结转</w:t>
      </w:r>
      <w:r>
        <w:rPr>
          <w:rFonts w:eastAsia="仿宋_GB2312"/>
          <w:kern w:val="0"/>
          <w:sz w:val="30"/>
          <w:szCs w:val="30"/>
        </w:rPr>
        <w:t xml:space="preserve"> </w:t>
      </w:r>
      <w:r>
        <w:rPr>
          <w:rFonts w:hint="eastAsia" w:eastAsia="仿宋_GB2312"/>
          <w:kern w:val="0"/>
          <w:sz w:val="30"/>
          <w:szCs w:val="30"/>
          <w:lang w:val="en-US" w:eastAsia="zh-CN"/>
        </w:rPr>
        <w:t>2,780.90</w:t>
      </w:r>
      <w:r>
        <w:rPr>
          <w:rFonts w:eastAsia="仿宋_GB2312"/>
          <w:kern w:val="0"/>
          <w:sz w:val="30"/>
          <w:szCs w:val="30"/>
        </w:rPr>
        <w:t>万元</w:t>
      </w:r>
      <w:r>
        <w:rPr>
          <w:rFonts w:hint="eastAsia" w:eastAsia="仿宋_GB2312"/>
          <w:kern w:val="0"/>
          <w:sz w:val="30"/>
          <w:szCs w:val="30"/>
          <w:lang w:val="en-US" w:eastAsia="zh-CN"/>
        </w:rPr>
        <w:t>)</w:t>
      </w:r>
      <w:r>
        <w:rPr>
          <w:rFonts w:eastAsia="仿宋_GB2312"/>
          <w:kern w:val="0"/>
          <w:sz w:val="30"/>
          <w:szCs w:val="30"/>
        </w:rPr>
        <w:t>，其中，基本支出</w:t>
      </w:r>
      <w:r>
        <w:rPr>
          <w:rFonts w:hint="eastAsia" w:eastAsia="仿宋_GB2312"/>
          <w:kern w:val="0"/>
          <w:sz w:val="30"/>
          <w:szCs w:val="30"/>
          <w:lang w:val="en-US" w:eastAsia="zh-CN"/>
        </w:rPr>
        <w:t>2,452.56</w:t>
      </w:r>
      <w:r>
        <w:rPr>
          <w:rFonts w:eastAsia="仿宋_GB2312"/>
          <w:kern w:val="0"/>
          <w:sz w:val="30"/>
          <w:szCs w:val="30"/>
        </w:rPr>
        <w:t>万元，项目支出</w:t>
      </w:r>
      <w:r>
        <w:rPr>
          <w:rFonts w:hint="eastAsia" w:eastAsia="仿宋_GB2312"/>
          <w:kern w:val="0"/>
          <w:sz w:val="30"/>
          <w:szCs w:val="30"/>
          <w:lang w:val="en-US" w:eastAsia="zh-CN"/>
        </w:rPr>
        <w:t>5,528.74</w:t>
      </w:r>
      <w:r>
        <w:rPr>
          <w:rFonts w:eastAsia="仿宋_GB2312"/>
          <w:kern w:val="0"/>
          <w:sz w:val="30"/>
          <w:szCs w:val="30"/>
        </w:rPr>
        <w:t>万元。</w:t>
      </w:r>
    </w:p>
    <w:p>
      <w:pPr>
        <w:widowControl/>
        <w:ind w:firstLine="640" w:firstLineChars="200"/>
        <w:jc w:val="left"/>
        <w:rPr>
          <w:rFonts w:eastAsia="仿宋_GB2312"/>
          <w:kern w:val="0"/>
          <w:sz w:val="30"/>
          <w:szCs w:val="30"/>
        </w:rPr>
      </w:pPr>
      <w:r>
        <w:rPr>
          <w:rFonts w:hint="eastAsia" w:ascii="宋体" w:hAnsi="宋体"/>
          <w:sz w:val="32"/>
          <w:szCs w:val="32"/>
          <w:lang w:val="en-US" w:eastAsia="zh-CN"/>
        </w:rPr>
        <w:t>农村合作经营管理站</w:t>
      </w: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150.63</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150.63</w:t>
      </w:r>
      <w:r>
        <w:rPr>
          <w:rFonts w:eastAsia="仿宋_GB2312"/>
          <w:kern w:val="0"/>
          <w:sz w:val="30"/>
          <w:szCs w:val="30"/>
        </w:rPr>
        <w:t>万元，其中，基本支出</w:t>
      </w:r>
      <w:r>
        <w:rPr>
          <w:rFonts w:hint="eastAsia" w:eastAsia="仿宋_GB2312"/>
          <w:kern w:val="0"/>
          <w:sz w:val="30"/>
          <w:szCs w:val="30"/>
          <w:lang w:val="en-US" w:eastAsia="zh-CN"/>
        </w:rPr>
        <w:t>132.33</w:t>
      </w:r>
      <w:r>
        <w:rPr>
          <w:rFonts w:eastAsia="仿宋_GB2312"/>
          <w:kern w:val="0"/>
          <w:sz w:val="30"/>
          <w:szCs w:val="30"/>
        </w:rPr>
        <w:t>万元，项目支出</w:t>
      </w:r>
      <w:r>
        <w:rPr>
          <w:rFonts w:hint="eastAsia" w:eastAsia="仿宋_GB2312"/>
          <w:kern w:val="0"/>
          <w:sz w:val="30"/>
          <w:szCs w:val="30"/>
          <w:lang w:val="en-US" w:eastAsia="zh-CN"/>
        </w:rPr>
        <w:t>18.3</w:t>
      </w:r>
      <w:r>
        <w:rPr>
          <w:rFonts w:eastAsia="仿宋_GB2312"/>
          <w:kern w:val="0"/>
          <w:sz w:val="30"/>
          <w:szCs w:val="30"/>
        </w:rPr>
        <w:t>万元。</w:t>
      </w:r>
    </w:p>
    <w:p>
      <w:pPr>
        <w:widowControl/>
        <w:numPr>
          <w:ilvl w:val="0"/>
          <w:numId w:val="2"/>
        </w:numPr>
        <w:ind w:firstLine="600" w:firstLineChars="200"/>
        <w:jc w:val="left"/>
        <w:rPr>
          <w:rFonts w:ascii="楷体_GB2312" w:eastAsia="楷体_GB2312"/>
          <w:kern w:val="0"/>
          <w:sz w:val="30"/>
          <w:szCs w:val="30"/>
        </w:rPr>
      </w:pP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widowControl/>
        <w:numPr>
          <w:ilvl w:val="0"/>
          <w:numId w:val="0"/>
        </w:numPr>
        <w:ind w:firstLine="600" w:firstLineChars="200"/>
        <w:jc w:val="left"/>
        <w:rPr>
          <w:rFonts w:ascii="楷体_GB2312" w:eastAsia="楷体_GB2312"/>
          <w:kern w:val="0"/>
          <w:sz w:val="30"/>
          <w:szCs w:val="30"/>
        </w:rPr>
      </w:pPr>
      <w:r>
        <w:rPr>
          <w:rFonts w:hint="eastAsia" w:ascii="楷体_GB2312" w:eastAsia="楷体_GB2312"/>
          <w:kern w:val="0"/>
          <w:sz w:val="30"/>
          <w:szCs w:val="30"/>
          <w:lang w:eastAsia="zh-CN"/>
        </w:rPr>
        <w:t>农业局</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2080502款</w:t>
      </w:r>
      <w:r>
        <w:rPr>
          <w:rFonts w:hint="eastAsia" w:ascii="仿宋" w:hAnsi="仿宋" w:eastAsia="仿宋" w:cs="Arial"/>
          <w:kern w:val="0"/>
          <w:sz w:val="32"/>
          <w:szCs w:val="32"/>
          <w:lang w:eastAsia="zh-CN"/>
        </w:rPr>
        <w:t>事业单位离退休</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359.98</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用于遗属生活补助，</w:t>
      </w:r>
      <w:r>
        <w:rPr>
          <w:rFonts w:hint="eastAsia" w:ascii="仿宋" w:hAnsi="仿宋" w:eastAsia="仿宋"/>
          <w:sz w:val="32"/>
          <w:szCs w:val="32"/>
        </w:rPr>
        <w:t>退休人员及提前退休人员</w:t>
      </w:r>
      <w:r>
        <w:rPr>
          <w:rFonts w:hint="eastAsia" w:ascii="仿宋" w:hAnsi="仿宋" w:eastAsia="仿宋"/>
          <w:sz w:val="32"/>
          <w:szCs w:val="32"/>
          <w:lang w:eastAsia="zh-CN"/>
        </w:rPr>
        <w:t>、补差人员</w:t>
      </w:r>
      <w:r>
        <w:rPr>
          <w:rFonts w:hint="eastAsia" w:ascii="仿宋" w:hAnsi="仿宋" w:eastAsia="仿宋"/>
          <w:sz w:val="32"/>
          <w:szCs w:val="32"/>
        </w:rPr>
        <w:t>的工资</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w:t>
      </w:r>
      <w:r>
        <w:rPr>
          <w:rFonts w:hint="eastAsia" w:ascii="仿宋" w:hAnsi="仿宋" w:eastAsia="仿宋"/>
          <w:sz w:val="32"/>
          <w:szCs w:val="32"/>
        </w:rPr>
        <w:t>退休人员</w:t>
      </w:r>
      <w:r>
        <w:rPr>
          <w:rFonts w:hint="eastAsia" w:ascii="仿宋" w:hAnsi="仿宋" w:eastAsia="仿宋"/>
          <w:sz w:val="32"/>
          <w:szCs w:val="32"/>
          <w:lang w:eastAsia="zh-CN"/>
        </w:rPr>
        <w:t>公用经费。</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机关事业单位基本养老保险缴费</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284.06</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lang w:eastAsia="zh-CN"/>
        </w:rPr>
        <w:t>事业单位基本养老保险缴费支出。</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w:t>
      </w: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机关事业单位职业年金缴费</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14.76</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lang w:eastAsia="zh-CN"/>
        </w:rPr>
        <w:t>事业单位职业年金缴费支出。</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2130101</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行政运行</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2,008.31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（含上年结转</w:t>
      </w:r>
      <w:r>
        <w:rPr>
          <w:rFonts w:hint="eastAsia" w:ascii="仿宋" w:hAnsi="仿宋" w:eastAsia="仿宋" w:cs="Arial"/>
          <w:kern w:val="0"/>
          <w:sz w:val="32"/>
          <w:szCs w:val="32"/>
          <w:lang w:val="en-US" w:eastAsia="zh-CN"/>
        </w:rPr>
        <w:t>1.28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，主要</w:t>
      </w:r>
      <w:r>
        <w:rPr>
          <w:rFonts w:hint="eastAsia" w:ascii="仿宋" w:hAnsi="仿宋" w:eastAsia="仿宋" w:cs="Arial"/>
          <w:kern w:val="0"/>
          <w:sz w:val="32"/>
          <w:szCs w:val="32"/>
          <w:lang w:eastAsia="zh-CN"/>
        </w:rPr>
        <w:t>用于</w:t>
      </w:r>
      <w:r>
        <w:rPr>
          <w:rFonts w:hint="eastAsia" w:ascii="仿宋" w:hAnsi="仿宋" w:eastAsia="仿宋"/>
          <w:sz w:val="32"/>
          <w:szCs w:val="32"/>
        </w:rPr>
        <w:t>在职人员的工资及商品服务</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,其中用于村级动物防疫员补助65.28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2130108</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病虫害控制</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45</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用于动物及产品检疫工作费</w:t>
      </w:r>
      <w:r>
        <w:rPr>
          <w:rFonts w:hint="eastAsia" w:ascii="仿宋" w:hAnsi="仿宋" w:eastAsia="仿宋" w:cs="Arial"/>
          <w:kern w:val="0"/>
          <w:sz w:val="32"/>
          <w:szCs w:val="32"/>
          <w:lang w:val="en-US" w:eastAsia="zh-CN"/>
        </w:rPr>
        <w:t>15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kern w:val="0"/>
          <w:sz w:val="32"/>
          <w:szCs w:val="32"/>
          <w:lang w:val="en-US" w:eastAsia="zh-CN"/>
        </w:rPr>
        <w:t>重大动物疫病防控30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2130109</w:t>
      </w:r>
      <w:r>
        <w:rPr>
          <w:rFonts w:hint="eastAsia" w:ascii="仿宋" w:hAnsi="仿宋" w:eastAsia="仿宋" w:cs="Arial"/>
          <w:kern w:val="0"/>
          <w:sz w:val="32"/>
          <w:szCs w:val="32"/>
        </w:rPr>
        <w:t>款</w:t>
      </w:r>
      <w:r>
        <w:rPr>
          <w:rFonts w:hint="eastAsia" w:ascii="仿宋" w:hAnsi="仿宋" w:eastAsia="仿宋" w:cs="Arial"/>
          <w:kern w:val="0"/>
          <w:sz w:val="32"/>
          <w:szCs w:val="32"/>
          <w:lang w:val="en-US" w:eastAsia="zh-CN"/>
        </w:rPr>
        <w:t>农产品质量安全</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10</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用于农产品质量安全检测经费。</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21301</w:t>
      </w:r>
      <w:r>
        <w:rPr>
          <w:rFonts w:hint="eastAsia" w:ascii="仿宋" w:hAnsi="仿宋" w:eastAsia="仿宋" w:cs="Arial"/>
          <w:kern w:val="0"/>
          <w:sz w:val="32"/>
          <w:szCs w:val="32"/>
          <w:lang w:val="en-US" w:eastAsia="zh-CN"/>
        </w:rPr>
        <w:t>19</w:t>
      </w:r>
      <w:r>
        <w:rPr>
          <w:rFonts w:hint="eastAsia" w:ascii="仿宋" w:hAnsi="仿宋" w:eastAsia="仿宋" w:cs="Arial"/>
          <w:kern w:val="0"/>
          <w:sz w:val="32"/>
          <w:szCs w:val="32"/>
        </w:rPr>
        <w:t>款</w:t>
      </w:r>
      <w:r>
        <w:rPr>
          <w:rFonts w:hint="eastAsia" w:ascii="仿宋" w:hAnsi="仿宋" w:eastAsia="仿宋" w:cs="Arial"/>
          <w:kern w:val="0"/>
          <w:sz w:val="32"/>
          <w:szCs w:val="32"/>
          <w:lang w:val="en-US" w:eastAsia="zh-CN"/>
        </w:rPr>
        <w:t>防灾救灾</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60</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rPr>
        <w:t>人工增雨防雹经费</w:t>
      </w:r>
      <w:r>
        <w:rPr>
          <w:rFonts w:hint="eastAsia" w:ascii="仿宋" w:hAnsi="仿宋" w:eastAsia="仿宋"/>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2130122</w:t>
      </w:r>
      <w:r>
        <w:rPr>
          <w:rFonts w:hint="eastAsia" w:ascii="仿宋" w:hAnsi="仿宋" w:eastAsia="仿宋" w:cs="Arial"/>
          <w:kern w:val="0"/>
          <w:sz w:val="32"/>
          <w:szCs w:val="32"/>
        </w:rPr>
        <w:t>款</w:t>
      </w:r>
      <w:r>
        <w:rPr>
          <w:rFonts w:hint="eastAsia" w:ascii="仿宋" w:hAnsi="仿宋" w:eastAsia="仿宋" w:cs="Arial"/>
          <w:color w:val="auto"/>
          <w:kern w:val="0"/>
          <w:sz w:val="32"/>
          <w:szCs w:val="32"/>
          <w:lang w:val="en-US" w:eastAsia="zh-CN"/>
        </w:rPr>
        <w:t>农业生产支持补贴</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1,417.91</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用于2017年烟草奖励金1</w:t>
      </w:r>
      <w:r>
        <w:rPr>
          <w:rFonts w:hint="eastAsia" w:ascii="仿宋" w:hAnsi="仿宋" w:eastAsia="仿宋" w:cs="Arial"/>
          <w:kern w:val="0"/>
          <w:sz w:val="32"/>
          <w:szCs w:val="32"/>
          <w:lang w:val="en-US" w:eastAsia="zh-CN"/>
        </w:rPr>
        <w:t>,</w:t>
      </w:r>
      <w:r>
        <w:rPr>
          <w:rFonts w:hint="eastAsia" w:ascii="仿宋" w:hAnsi="仿宋" w:eastAsia="仿宋" w:cs="Arial"/>
          <w:kern w:val="0"/>
          <w:sz w:val="32"/>
          <w:szCs w:val="32"/>
          <w:lang w:eastAsia="zh-CN"/>
        </w:rPr>
        <w:t>204.84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2017年烟叶生产政策性补贴（生物燃料补贴）102.87</w:t>
      </w:r>
      <w:r>
        <w:rPr>
          <w:rFonts w:hint="eastAsia" w:ascii="仿宋" w:hAnsi="仿宋" w:eastAsia="仿宋" w:cs="Arial"/>
          <w:kern w:val="0"/>
          <w:sz w:val="32"/>
          <w:szCs w:val="32"/>
        </w:rPr>
        <w:t>万元</w:t>
      </w:r>
      <w:r>
        <w:rPr>
          <w:rFonts w:hint="eastAsia" w:ascii="仿宋" w:hAnsi="仿宋" w:eastAsia="仿宋" w:cs="Arial"/>
          <w:kern w:val="0"/>
          <w:sz w:val="32"/>
          <w:szCs w:val="32"/>
          <w:lang w:val="en-US" w:eastAsia="zh-CN"/>
        </w:rPr>
        <w:t>,2017年烟叶生产政策性补贴资金(育苗补助)110.2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val="en-US" w:eastAsia="zh-CN"/>
        </w:rPr>
        <w:t>2130199</w:t>
      </w:r>
      <w:r>
        <w:rPr>
          <w:rFonts w:hint="eastAsia" w:ascii="仿宋" w:hAnsi="仿宋" w:eastAsia="仿宋" w:cs="Arial"/>
          <w:color w:val="auto"/>
          <w:kern w:val="0"/>
          <w:sz w:val="32"/>
          <w:szCs w:val="32"/>
        </w:rPr>
        <w:t>款</w:t>
      </w:r>
      <w:r>
        <w:rPr>
          <w:rFonts w:hint="eastAsia" w:ascii="仿宋" w:hAnsi="仿宋" w:eastAsia="仿宋" w:cs="Arial"/>
          <w:kern w:val="0"/>
          <w:sz w:val="32"/>
          <w:szCs w:val="32"/>
          <w:lang w:val="en-US" w:eastAsia="zh-CN"/>
        </w:rPr>
        <w:t>其他农业支出</w:t>
      </w:r>
      <w:r>
        <w:rPr>
          <w:rFonts w:hint="eastAsia" w:ascii="仿宋" w:hAnsi="仿宋" w:eastAsia="仿宋" w:cs="Arial"/>
          <w:color w:val="auto"/>
          <w:kern w:val="0"/>
          <w:sz w:val="32"/>
          <w:szCs w:val="32"/>
          <w:lang w:val="en-US" w:eastAsia="zh-CN"/>
        </w:rPr>
        <w:t>723.85</w:t>
      </w:r>
      <w:r>
        <w:rPr>
          <w:rFonts w:hint="eastAsia" w:ascii="仿宋" w:hAnsi="仿宋" w:eastAsia="仿宋" w:cs="Arial"/>
          <w:color w:val="auto"/>
          <w:kern w:val="0"/>
          <w:sz w:val="32"/>
          <w:szCs w:val="32"/>
        </w:rPr>
        <w:t>万元，主要</w:t>
      </w:r>
      <w:r>
        <w:rPr>
          <w:rFonts w:hint="eastAsia" w:ascii="仿宋" w:hAnsi="仿宋" w:eastAsia="仿宋" w:cs="Arial"/>
          <w:color w:val="auto"/>
          <w:kern w:val="0"/>
          <w:sz w:val="32"/>
          <w:szCs w:val="32"/>
          <w:lang w:eastAsia="zh-CN"/>
        </w:rPr>
        <w:t>用于</w:t>
      </w:r>
      <w:r>
        <w:rPr>
          <w:rFonts w:hint="eastAsia" w:ascii="仿宋" w:hAnsi="仿宋" w:eastAsia="仿宋"/>
          <w:color w:val="auto"/>
          <w:sz w:val="32"/>
          <w:szCs w:val="32"/>
          <w:lang w:eastAsia="zh-CN"/>
        </w:rPr>
        <w:t>2017年烤房电力设施配套资金28</w:t>
      </w:r>
      <w:r>
        <w:rPr>
          <w:rFonts w:hint="eastAsia" w:ascii="仿宋" w:hAnsi="仿宋" w:eastAsia="仿宋" w:cs="Arial"/>
          <w:color w:val="auto"/>
          <w:kern w:val="0"/>
          <w:sz w:val="32"/>
          <w:szCs w:val="32"/>
        </w:rPr>
        <w:t>万元，2017年烤房建设补贴119万元，2017年烟草产业发展基金474.75万元</w:t>
      </w:r>
      <w:r>
        <w:rPr>
          <w:rFonts w:hint="eastAsia" w:ascii="仿宋" w:hAnsi="仿宋" w:eastAsia="仿宋" w:cs="Arial"/>
          <w:color w:val="auto"/>
          <w:kern w:val="0"/>
          <w:sz w:val="32"/>
          <w:szCs w:val="32"/>
          <w:lang w:eastAsia="zh-CN"/>
        </w:rPr>
        <w:t>，</w:t>
      </w:r>
      <w:r>
        <w:rPr>
          <w:rFonts w:hint="eastAsia" w:ascii="仿宋" w:hAnsi="仿宋" w:eastAsia="仿宋" w:cs="Arial"/>
          <w:color w:val="auto"/>
          <w:kern w:val="0"/>
          <w:sz w:val="32"/>
          <w:szCs w:val="32"/>
          <w:lang w:val="en-US" w:eastAsia="zh-CN"/>
        </w:rPr>
        <w:t>生态牧业发展资金（包含病害猪无害化处理、肉牛标准化规模化养殖场信息化建设补助、牛品种改良以奖代补、生猪循环生态养殖、畜牧产业贷款贴息）102.10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kern w:val="0"/>
          <w:sz w:val="32"/>
          <w:szCs w:val="32"/>
          <w:lang w:val="en-US" w:eastAsia="zh-CN"/>
        </w:rPr>
        <w:t>2130803</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农业保险保费补贴</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121.15</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用甘蔗保险补贴资金64</w:t>
      </w:r>
      <w:r>
        <w:rPr>
          <w:rFonts w:hint="eastAsia" w:ascii="仿宋" w:hAnsi="仿宋" w:eastAsia="仿宋" w:cs="Arial"/>
          <w:color w:val="auto"/>
          <w:kern w:val="0"/>
          <w:sz w:val="32"/>
          <w:szCs w:val="32"/>
        </w:rPr>
        <w:t>万元</w:t>
      </w:r>
      <w:r>
        <w:rPr>
          <w:rFonts w:hint="eastAsia" w:ascii="仿宋" w:hAnsi="仿宋" w:eastAsia="仿宋" w:cs="Arial"/>
          <w:color w:val="auto"/>
          <w:kern w:val="0"/>
          <w:sz w:val="32"/>
          <w:szCs w:val="32"/>
          <w:lang w:eastAsia="zh-CN"/>
        </w:rPr>
        <w:t>，农业保险补贴资金57.15</w:t>
      </w:r>
      <w:r>
        <w:rPr>
          <w:rFonts w:hint="eastAsia" w:ascii="仿宋" w:hAnsi="仿宋" w:eastAsia="仿宋" w:cs="Arial"/>
          <w:color w:val="auto"/>
          <w:kern w:val="0"/>
          <w:sz w:val="32"/>
          <w:szCs w:val="32"/>
        </w:rPr>
        <w:t>万元</w:t>
      </w:r>
      <w:r>
        <w:rPr>
          <w:rFonts w:hint="eastAsia" w:ascii="仿宋" w:hAnsi="仿宋" w:eastAsia="仿宋" w:cs="Arial"/>
          <w:color w:val="auto"/>
          <w:kern w:val="0"/>
          <w:sz w:val="32"/>
          <w:szCs w:val="32"/>
          <w:lang w:val="en-US" w:eastAsia="zh-CN"/>
        </w:rPr>
        <w:t xml:space="preserve">; </w:t>
      </w:r>
    </w:p>
    <w:p>
      <w:pPr>
        <w:autoSpaceDE w:val="0"/>
        <w:autoSpaceDN w:val="0"/>
        <w:adjustRightInd w:val="0"/>
        <w:ind w:firstLine="640" w:firstLineChars="200"/>
        <w:jc w:val="left"/>
        <w:rPr>
          <w:rFonts w:hint="eastAsia" w:ascii="仿宋" w:hAnsi="仿宋" w:eastAsia="仿宋"/>
          <w:color w:val="0000FF"/>
          <w:kern w:val="0"/>
          <w:sz w:val="32"/>
          <w:szCs w:val="32"/>
        </w:rPr>
      </w:pPr>
      <w:r>
        <w:rPr>
          <w:rFonts w:hint="eastAsia" w:ascii="仿宋" w:hAnsi="仿宋" w:eastAsia="仿宋" w:cs="Arial"/>
          <w:color w:val="auto"/>
          <w:kern w:val="0"/>
          <w:sz w:val="32"/>
          <w:szCs w:val="32"/>
          <w:lang w:val="en-US" w:eastAsia="zh-CN"/>
        </w:rPr>
        <w:t>2210201</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住房公积金</w:t>
      </w:r>
      <w:r>
        <w:rPr>
          <w:rFonts w:hint="eastAsia" w:ascii="仿宋" w:hAnsi="仿宋" w:eastAsia="仿宋" w:cs="Arial"/>
          <w:kern w:val="0"/>
          <w:sz w:val="32"/>
          <w:szCs w:val="32"/>
        </w:rPr>
        <w:t>支出</w:t>
      </w:r>
      <w:r>
        <w:rPr>
          <w:rFonts w:hint="eastAsia" w:ascii="仿宋" w:hAnsi="仿宋" w:eastAsia="仿宋" w:cs="Arial"/>
          <w:color w:val="auto"/>
          <w:kern w:val="0"/>
          <w:sz w:val="32"/>
          <w:szCs w:val="32"/>
          <w:lang w:val="en-US" w:eastAsia="zh-CN"/>
        </w:rPr>
        <w:t>156.66</w:t>
      </w:r>
      <w:r>
        <w:rPr>
          <w:rFonts w:hint="eastAsia" w:ascii="仿宋" w:hAnsi="仿宋" w:eastAsia="仿宋" w:cs="Arial"/>
          <w:kern w:val="0"/>
          <w:sz w:val="32"/>
          <w:szCs w:val="32"/>
        </w:rPr>
        <w:t>万元，</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用于住房公积金支</w:t>
      </w:r>
      <w:r>
        <w:rPr>
          <w:rFonts w:hint="eastAsia" w:ascii="仿宋" w:hAnsi="仿宋" w:eastAsia="仿宋" w:cs="Arial"/>
          <w:color w:val="auto"/>
          <w:kern w:val="0"/>
          <w:sz w:val="32"/>
          <w:szCs w:val="32"/>
        </w:rPr>
        <w:t>出。</w:t>
      </w:r>
    </w:p>
    <w:p>
      <w:pPr>
        <w:widowControl/>
        <w:numPr>
          <w:ilvl w:val="0"/>
          <w:numId w:val="0"/>
        </w:numPr>
        <w:ind w:firstLine="600" w:firstLineChars="200"/>
        <w:jc w:val="left"/>
        <w:rPr>
          <w:rFonts w:hint="eastAsia" w:ascii="仿宋" w:hAnsi="仿宋" w:eastAsia="仿宋" w:cs="Arial"/>
          <w:color w:val="auto"/>
          <w:kern w:val="0"/>
          <w:sz w:val="32"/>
          <w:szCs w:val="32"/>
          <w:lang w:val="en-US" w:eastAsia="zh-CN"/>
        </w:rPr>
      </w:pPr>
      <w:r>
        <w:rPr>
          <w:rFonts w:hint="eastAsia" w:ascii="楷体_GB2312" w:eastAsia="楷体_GB2312"/>
          <w:color w:val="auto"/>
          <w:kern w:val="0"/>
          <w:sz w:val="30"/>
          <w:szCs w:val="30"/>
          <w:lang w:eastAsia="zh-CN"/>
        </w:rPr>
        <w:t>上年项目结转</w:t>
      </w:r>
      <w:r>
        <w:rPr>
          <w:rFonts w:hint="eastAsia" w:ascii="楷体_GB2312" w:eastAsia="楷体_GB2312"/>
          <w:color w:val="auto"/>
          <w:kern w:val="0"/>
          <w:sz w:val="30"/>
          <w:szCs w:val="30"/>
          <w:lang w:val="en-US" w:eastAsia="zh-CN"/>
        </w:rPr>
        <w:t>2,779.62</w:t>
      </w:r>
      <w:r>
        <w:rPr>
          <w:rFonts w:hint="eastAsia" w:ascii="仿宋" w:hAnsi="仿宋" w:eastAsia="仿宋" w:cs="Arial"/>
          <w:color w:val="auto"/>
          <w:kern w:val="0"/>
          <w:sz w:val="32"/>
          <w:szCs w:val="32"/>
        </w:rPr>
        <w:t>万元，主要</w:t>
      </w:r>
      <w:r>
        <w:rPr>
          <w:rFonts w:hint="eastAsia" w:ascii="仿宋" w:hAnsi="仿宋" w:eastAsia="仿宋" w:cs="Arial"/>
          <w:color w:val="auto"/>
          <w:kern w:val="0"/>
          <w:sz w:val="32"/>
          <w:szCs w:val="32"/>
          <w:lang w:eastAsia="zh-CN"/>
        </w:rPr>
        <w:t>用于以下支出</w:t>
      </w:r>
      <w:r>
        <w:rPr>
          <w:rFonts w:hint="eastAsia" w:ascii="仿宋" w:hAnsi="仿宋" w:eastAsia="仿宋" w:cs="Arial"/>
          <w:color w:val="auto"/>
          <w:kern w:val="0"/>
          <w:sz w:val="32"/>
          <w:szCs w:val="32"/>
          <w:lang w:val="en-US" w:eastAsia="zh-CN"/>
        </w:rPr>
        <w:t>:</w:t>
      </w:r>
    </w:p>
    <w:p>
      <w:pPr>
        <w:widowControl/>
        <w:numPr>
          <w:ilvl w:val="0"/>
          <w:numId w:val="0"/>
        </w:numPr>
        <w:ind w:firstLine="640" w:firstLineChars="200"/>
        <w:jc w:val="left"/>
        <w:rPr>
          <w:rFonts w:hint="eastAsia" w:ascii="仿宋" w:hAnsi="仿宋" w:eastAsia="仿宋" w:cs="Arial"/>
          <w:color w:val="auto"/>
          <w:kern w:val="0"/>
          <w:sz w:val="32"/>
          <w:szCs w:val="32"/>
        </w:rPr>
      </w:pPr>
      <w:r>
        <w:rPr>
          <w:rFonts w:hint="eastAsia" w:ascii="仿宋" w:hAnsi="仿宋" w:eastAsia="仿宋" w:cs="Arial"/>
          <w:color w:val="auto"/>
          <w:kern w:val="0"/>
          <w:sz w:val="32"/>
          <w:szCs w:val="32"/>
          <w:lang w:val="en-US" w:eastAsia="zh-CN"/>
        </w:rPr>
        <w:t>2010406</w:t>
      </w:r>
      <w:r>
        <w:rPr>
          <w:rFonts w:hint="eastAsia" w:ascii="仿宋" w:hAnsi="仿宋" w:eastAsia="仿宋" w:cs="Arial"/>
          <w:kern w:val="0"/>
          <w:sz w:val="32"/>
          <w:szCs w:val="32"/>
        </w:rPr>
        <w:t>款</w:t>
      </w:r>
      <w:r>
        <w:rPr>
          <w:rFonts w:hint="eastAsia" w:ascii="仿宋" w:hAnsi="仿宋" w:eastAsia="仿宋" w:cs="Arial"/>
          <w:color w:val="auto"/>
          <w:kern w:val="0"/>
          <w:sz w:val="32"/>
          <w:szCs w:val="32"/>
          <w:lang w:val="en-US" w:eastAsia="zh-CN"/>
        </w:rPr>
        <w:t>社会事业发展规划14</w:t>
      </w:r>
      <w:r>
        <w:rPr>
          <w:rFonts w:hint="eastAsia" w:ascii="仿宋" w:hAnsi="仿宋" w:eastAsia="仿宋" w:cs="Arial"/>
          <w:kern w:val="0"/>
          <w:sz w:val="32"/>
          <w:szCs w:val="32"/>
        </w:rPr>
        <w:t>万元，</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用于2017年陇川县重点项目前期工作经费</w:t>
      </w:r>
      <w:r>
        <w:rPr>
          <w:rFonts w:hint="eastAsia" w:ascii="仿宋" w:hAnsi="仿宋" w:eastAsia="仿宋" w:cs="Arial"/>
          <w:color w:val="auto"/>
          <w:kern w:val="0"/>
          <w:sz w:val="32"/>
          <w:szCs w:val="32"/>
        </w:rPr>
        <w:t>支出。</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2010499款其他发展与改革事务支出70</w:t>
      </w:r>
      <w:r>
        <w:rPr>
          <w:rFonts w:hint="eastAsia" w:ascii="仿宋" w:hAnsi="仿宋" w:eastAsia="仿宋" w:cs="Arial"/>
          <w:kern w:val="0"/>
          <w:sz w:val="32"/>
          <w:szCs w:val="32"/>
        </w:rPr>
        <w:t>万元，</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用于德宏州蚕桑产业发展前期工作经费</w:t>
      </w:r>
      <w:r>
        <w:rPr>
          <w:rFonts w:hint="eastAsia" w:ascii="仿宋" w:hAnsi="仿宋" w:eastAsia="仿宋" w:cs="Arial"/>
          <w:color w:val="auto"/>
          <w:kern w:val="0"/>
          <w:sz w:val="32"/>
          <w:szCs w:val="32"/>
          <w:lang w:val="en-US" w:eastAsia="zh-CN"/>
        </w:rPr>
        <w:t>70</w:t>
      </w:r>
      <w:r>
        <w:rPr>
          <w:rFonts w:hint="eastAsia" w:ascii="仿宋" w:hAnsi="仿宋" w:eastAsia="仿宋" w:cs="Arial"/>
          <w:kern w:val="0"/>
          <w:sz w:val="32"/>
          <w:szCs w:val="32"/>
        </w:rPr>
        <w:t>万元</w:t>
      </w:r>
      <w:r>
        <w:rPr>
          <w:rFonts w:hint="eastAsia" w:ascii="仿宋" w:hAnsi="仿宋" w:eastAsia="仿宋" w:cs="Arial"/>
          <w:color w:val="auto"/>
          <w:kern w:val="0"/>
          <w:sz w:val="32"/>
          <w:szCs w:val="32"/>
          <w:lang w:val="en-US"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2019999款其他一般公共服务支出1.438.18</w:t>
      </w:r>
      <w:r>
        <w:rPr>
          <w:rFonts w:hint="eastAsia" w:ascii="仿宋" w:hAnsi="仿宋" w:eastAsia="仿宋" w:cs="Arial"/>
          <w:kern w:val="0"/>
          <w:sz w:val="32"/>
          <w:szCs w:val="32"/>
        </w:rPr>
        <w:t>万元，</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color w:val="auto"/>
          <w:kern w:val="0"/>
          <w:sz w:val="32"/>
          <w:szCs w:val="32"/>
          <w:lang w:eastAsia="zh-CN"/>
        </w:rPr>
        <w:t>2016年全国新增千亿斤粮食生产能力田间规划项目467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eastAsia="zh-CN"/>
        </w:rPr>
        <w:t>2016年烟叶生产政策性育苗补贴2.8</w:t>
      </w:r>
      <w:r>
        <w:rPr>
          <w:rFonts w:hint="eastAsia" w:ascii="仿宋" w:hAnsi="仿宋" w:eastAsia="仿宋" w:cs="Arial"/>
          <w:color w:val="auto"/>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2017年烟叶生产政策性生物燃料93.1</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left="638" w:leftChars="304" w:firstLine="0" w:firstLineChars="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2017年烟叶生产目标责任管理考核资金23.73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。2016年烟草发展目标奖5.83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县级烟草发展资金76.97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2015年第二批糖料核心基地建设项目资金420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2015年糖料核心基地建设项目资金260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2016/2017年蔗糖生产目标考核资金43.75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动物及产品检疫工作经费15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kern w:val="0"/>
          <w:sz w:val="32"/>
          <w:szCs w:val="32"/>
          <w:lang w:eastAsia="zh-CN"/>
        </w:rPr>
        <w:t>重大动物疫病防控30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00" w:firstLineChars="200"/>
        <w:jc w:val="left"/>
        <w:rPr>
          <w:rFonts w:hint="eastAsia" w:ascii="仿宋" w:hAnsi="仿宋" w:eastAsia="仿宋" w:cs="Arial"/>
          <w:color w:val="auto"/>
          <w:kern w:val="0"/>
          <w:sz w:val="32"/>
          <w:szCs w:val="32"/>
          <w:lang w:eastAsia="zh-CN"/>
        </w:rPr>
      </w:pPr>
      <w:r>
        <w:rPr>
          <w:rFonts w:hint="eastAsia" w:ascii="楷体_GB2312" w:eastAsia="楷体_GB2312"/>
          <w:color w:val="auto"/>
          <w:kern w:val="0"/>
          <w:sz w:val="30"/>
          <w:szCs w:val="30"/>
        </w:rPr>
        <w:t>2060302</w:t>
      </w:r>
      <w:r>
        <w:rPr>
          <w:rFonts w:hint="eastAsia" w:ascii="仿宋" w:hAnsi="仿宋" w:eastAsia="仿宋" w:cs="Arial"/>
          <w:color w:val="auto"/>
          <w:kern w:val="0"/>
          <w:sz w:val="32"/>
          <w:szCs w:val="32"/>
          <w:lang w:val="en-US" w:eastAsia="zh-CN"/>
        </w:rPr>
        <w:t>款</w:t>
      </w:r>
      <w:r>
        <w:rPr>
          <w:rFonts w:hint="eastAsia" w:ascii="楷体_GB2312" w:eastAsia="楷体_GB2312"/>
          <w:color w:val="auto"/>
          <w:kern w:val="0"/>
          <w:sz w:val="30"/>
          <w:szCs w:val="30"/>
        </w:rPr>
        <w:t>社会公益研究0.98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用于2015年省级养牛产业技术体系建设项目资金。</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eastAsia="zh-CN"/>
        </w:rPr>
        <w:t>2130104</w:t>
      </w:r>
      <w:r>
        <w:rPr>
          <w:rFonts w:hint="eastAsia" w:ascii="仿宋" w:hAnsi="仿宋" w:eastAsia="仿宋" w:cs="Arial"/>
          <w:color w:val="auto"/>
          <w:kern w:val="0"/>
          <w:sz w:val="32"/>
          <w:szCs w:val="32"/>
          <w:lang w:val="en-US" w:eastAsia="zh-CN"/>
        </w:rPr>
        <w:t>款</w:t>
      </w:r>
      <w:r>
        <w:rPr>
          <w:rFonts w:hint="eastAsia" w:ascii="仿宋" w:hAnsi="仿宋" w:eastAsia="仿宋" w:cs="Arial"/>
          <w:color w:val="auto"/>
          <w:kern w:val="0"/>
          <w:sz w:val="32"/>
          <w:szCs w:val="32"/>
          <w:lang w:eastAsia="zh-CN"/>
        </w:rPr>
        <w:t>事业运行3.94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eastAsia="zh-CN"/>
        </w:rPr>
        <w:t>农机监理站非税收入0.94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农机监理站非税收入经费补助3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eastAsia="zh-CN"/>
        </w:rPr>
        <w:t>2130106科技转化与推广服务444.21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eastAsia="zh-CN"/>
        </w:rPr>
        <w:t>2014年中央测土配方施肥补贴资金3.92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2014年州级安排大小春农业专项资金0.47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2015年科技增粮项目60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2015年优势农产品基地专项资金15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2015年中央测土配方施肥补助资金</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大春、冬季农业开发专项资金</w:t>
      </w: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2016年农业生产发展专项资金和计划87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2016年农业生产发展专项资金和计划22.86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2016年农业生产发展专项资金-山地养鸡与优质肉牛品种选育3.6</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云南省现代农业奶牛产业技术体系陇川县区域推广站6.83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陇川县甘蔗生产高产示范20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2016年中央基层农业技术推广体系改革与建设补助15.81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2017年省级农业生产发展专项资金2.25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2017年省级农业生产发展专项资金0.5</w:t>
      </w:r>
      <w:r>
        <w:rPr>
          <w:rFonts w:hint="eastAsia" w:ascii="仿宋" w:hAnsi="仿宋" w:eastAsia="仿宋" w:cs="Arial"/>
          <w:kern w:val="0"/>
          <w:sz w:val="32"/>
          <w:szCs w:val="32"/>
          <w:lang w:val="en-US" w:eastAsia="zh-CN"/>
        </w:rPr>
        <w:t>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2016年产粮大县奖励资金（千亿斤粮食县级配套资金）12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2014年中央农业科技推广项目资金(优质牛肉生产技术示范推广建设经费)0.84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2014年农田种草养畜5.13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2016中央绿色高产高效创建资金180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eastAsia="zh-CN"/>
        </w:rPr>
        <w:t>2130108病虫害控制21.2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eastAsia="zh-CN"/>
        </w:rPr>
        <w:t>2015年农作物病虫草鼠害项目资金</w:t>
      </w:r>
      <w:r>
        <w:rPr>
          <w:rFonts w:hint="eastAsia" w:ascii="仿宋" w:hAnsi="仿宋" w:eastAsia="仿宋" w:cs="Arial"/>
          <w:color w:val="auto"/>
          <w:kern w:val="0"/>
          <w:sz w:val="32"/>
          <w:szCs w:val="32"/>
          <w:lang w:val="en-US" w:eastAsia="zh-CN"/>
        </w:rPr>
        <w:t>20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2015年口蹄疫预警处置资金1.2</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2130109 农产品质量安全7.58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2014年农产品质量可追溯体系建设资金（培训、检测、资料印刷）3.53</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2015年农产品安全检测经费4.05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2130119</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防灾救灾10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用于2017年中央农业生产救灾资金。</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color w:val="auto"/>
          <w:kern w:val="0"/>
          <w:sz w:val="32"/>
          <w:szCs w:val="32"/>
          <w:lang w:val="en-US" w:eastAsia="zh-CN"/>
        </w:rPr>
        <w:t>2130122款农业生产支持补贴199.75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val="en-US" w:eastAsia="zh-CN"/>
        </w:rPr>
        <w:t>云南优质烟叶生产补助经费183.5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云南绿色生态烟叶发展补助经费16.25</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2130124</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农业组织化与产业化经营258.87</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陇川县蚕桑产业发展扶持资金256.78</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2015/2016年秋冬春甘蔗产量考核经费2.09</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 xml:space="preserve">2130199 </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 xml:space="preserve"> 其他农业支出103.81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用于以下项目：</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2012年省级农民增收奖励经费0.50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2016年中央新型职业农民培训资金13.20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2017年生态牧业发展资金90.11</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2130299</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其他林业支出46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用于2016年重点退耕还林地区基本口良田建设项目。</w:t>
      </w:r>
    </w:p>
    <w:p>
      <w:pPr>
        <w:widowControl/>
        <w:numPr>
          <w:ilvl w:val="0"/>
          <w:numId w:val="0"/>
        </w:numPr>
        <w:ind w:firstLine="640" w:firstLineChars="200"/>
        <w:jc w:val="left"/>
        <w:rPr>
          <w:rFonts w:hint="eastAsia" w:ascii="仿宋" w:hAnsi="仿宋" w:eastAsia="仿宋" w:cs="Arial"/>
          <w:color w:val="auto"/>
          <w:kern w:val="0"/>
          <w:sz w:val="32"/>
          <w:szCs w:val="32"/>
          <w:lang w:val="en-US" w:eastAsia="zh-CN"/>
        </w:rPr>
      </w:pPr>
      <w:r>
        <w:rPr>
          <w:rFonts w:hint="eastAsia" w:ascii="仿宋" w:hAnsi="仿宋" w:eastAsia="仿宋" w:cs="Arial"/>
          <w:color w:val="auto"/>
          <w:kern w:val="0"/>
          <w:sz w:val="32"/>
          <w:szCs w:val="32"/>
          <w:lang w:val="en-US" w:eastAsia="zh-CN"/>
        </w:rPr>
        <w:t>2130399款</w:t>
      </w:r>
      <w:r>
        <w:rPr>
          <w:rFonts w:hint="eastAsia" w:ascii="仿宋" w:hAnsi="仿宋" w:eastAsia="仿宋" w:cs="Arial"/>
          <w:kern w:val="0"/>
          <w:sz w:val="32"/>
          <w:szCs w:val="32"/>
          <w:lang w:val="en-US" w:eastAsia="zh-CN"/>
        </w:rPr>
        <w:t>其他水利</w:t>
      </w:r>
      <w:r>
        <w:rPr>
          <w:rFonts w:hint="eastAsia" w:ascii="仿宋" w:hAnsi="仿宋" w:eastAsia="仿宋" w:cs="Arial"/>
          <w:color w:val="auto"/>
          <w:kern w:val="0"/>
          <w:sz w:val="32"/>
          <w:szCs w:val="32"/>
          <w:lang w:val="en-US" w:eastAsia="zh-CN"/>
        </w:rPr>
        <w:t>支出0.16</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w:t>
      </w:r>
      <w:r>
        <w:rPr>
          <w:rFonts w:hint="eastAsia" w:ascii="仿宋" w:hAnsi="仿宋" w:eastAsia="仿宋" w:cs="Arial"/>
          <w:color w:val="auto"/>
          <w:kern w:val="0"/>
          <w:sz w:val="32"/>
          <w:szCs w:val="32"/>
          <w:lang w:val="en-US" w:eastAsia="zh-CN"/>
        </w:rPr>
        <w:t>州级抗旱工作经费。</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color w:val="auto"/>
          <w:kern w:val="0"/>
          <w:sz w:val="32"/>
          <w:szCs w:val="32"/>
          <w:lang w:val="en-US" w:eastAsia="zh-CN"/>
        </w:rPr>
        <w:t>2130499款其他南水北调支出29.64</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w:t>
      </w:r>
      <w:r>
        <w:rPr>
          <w:rFonts w:hint="eastAsia" w:ascii="仿宋" w:hAnsi="仿宋" w:eastAsia="仿宋" w:cs="Arial"/>
          <w:kern w:val="0"/>
          <w:sz w:val="32"/>
          <w:szCs w:val="32"/>
          <w:lang w:eastAsia="zh-CN"/>
        </w:rPr>
        <w:t>2017年全国新增千亿斤粮食生产能力规划田间工程项目前期工作经费州级。</w:t>
      </w:r>
    </w:p>
    <w:p>
      <w:pPr>
        <w:widowControl/>
        <w:numPr>
          <w:ilvl w:val="0"/>
          <w:numId w:val="0"/>
        </w:numPr>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eastAsia="zh-CN"/>
        </w:rPr>
        <w:t>2130505</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eastAsia="zh-CN"/>
        </w:rPr>
        <w:t>生产发展</w:t>
      </w:r>
      <w:r>
        <w:rPr>
          <w:rFonts w:hint="eastAsia" w:ascii="仿宋" w:hAnsi="仿宋" w:eastAsia="仿宋" w:cs="Arial"/>
          <w:kern w:val="0"/>
          <w:sz w:val="32"/>
          <w:szCs w:val="32"/>
          <w:lang w:val="en-US" w:eastAsia="zh-CN"/>
        </w:rPr>
        <w:t>50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w:t>
      </w:r>
      <w:r>
        <w:rPr>
          <w:rFonts w:hint="eastAsia" w:ascii="仿宋" w:hAnsi="仿宋" w:eastAsia="仿宋" w:cs="Arial"/>
          <w:kern w:val="0"/>
          <w:sz w:val="32"/>
          <w:szCs w:val="32"/>
          <w:lang w:eastAsia="zh-CN"/>
        </w:rPr>
        <w:t>党员发展扶持资金。</w:t>
      </w:r>
    </w:p>
    <w:p>
      <w:pPr>
        <w:widowControl/>
        <w:numPr>
          <w:ilvl w:val="0"/>
          <w:numId w:val="0"/>
        </w:numPr>
        <w:ind w:firstLine="640" w:firstLineChars="200"/>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2130599</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其他扶贫支出70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w:t>
      </w:r>
      <w:r>
        <w:rPr>
          <w:rFonts w:hint="eastAsia" w:ascii="仿宋" w:hAnsi="仿宋" w:eastAsia="仿宋" w:cs="Arial"/>
          <w:kern w:val="0"/>
          <w:sz w:val="32"/>
          <w:szCs w:val="32"/>
          <w:lang w:val="en-US" w:eastAsia="zh-CN"/>
        </w:rPr>
        <w:t>兴边富民工程项目-高稳产农田建设项目资金。</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r>
        <w:rPr>
          <w:rFonts w:hint="eastAsia" w:ascii="仿宋" w:hAnsi="仿宋" w:eastAsia="仿宋" w:cs="Arial"/>
          <w:kern w:val="0"/>
          <w:sz w:val="32"/>
          <w:szCs w:val="32"/>
          <w:lang w:val="en-US" w:eastAsia="zh-CN"/>
        </w:rPr>
        <w:t>2130604</w:t>
      </w:r>
      <w:r>
        <w:rPr>
          <w:rFonts w:hint="eastAsia" w:ascii="仿宋" w:hAnsi="仿宋" w:eastAsia="仿宋" w:cs="Arial"/>
          <w:color w:val="auto"/>
          <w:kern w:val="0"/>
          <w:sz w:val="32"/>
          <w:szCs w:val="32"/>
          <w:lang w:val="en-US" w:eastAsia="zh-CN"/>
        </w:rPr>
        <w:t>款</w:t>
      </w:r>
      <w:r>
        <w:rPr>
          <w:rFonts w:hint="eastAsia" w:ascii="仿宋" w:hAnsi="仿宋" w:eastAsia="仿宋" w:cs="Arial"/>
          <w:kern w:val="0"/>
          <w:sz w:val="32"/>
          <w:szCs w:val="32"/>
          <w:lang w:val="en-US" w:eastAsia="zh-CN"/>
        </w:rPr>
        <w:t>创新示范11.30</w:t>
      </w:r>
      <w:r>
        <w:rPr>
          <w:rFonts w:hint="eastAsia" w:ascii="仿宋" w:hAnsi="仿宋" w:eastAsia="仿宋" w:cs="Arial"/>
          <w:kern w:val="0"/>
          <w:sz w:val="32"/>
          <w:szCs w:val="32"/>
        </w:rPr>
        <w:t>万元</w:t>
      </w:r>
      <w:r>
        <w:rPr>
          <w:rFonts w:hint="eastAsia" w:ascii="仿宋" w:hAnsi="仿宋" w:eastAsia="仿宋" w:cs="Arial"/>
          <w:kern w:val="0"/>
          <w:sz w:val="32"/>
          <w:szCs w:val="32"/>
          <w:lang w:eastAsia="zh-CN"/>
        </w:rPr>
        <w:t>，</w:t>
      </w:r>
      <w:r>
        <w:rPr>
          <w:rFonts w:hint="eastAsia" w:ascii="仿宋" w:hAnsi="仿宋" w:eastAsia="仿宋" w:cs="Arial"/>
          <w:color w:val="auto"/>
          <w:kern w:val="0"/>
          <w:sz w:val="32"/>
          <w:szCs w:val="32"/>
        </w:rPr>
        <w:t>主要</w:t>
      </w:r>
      <w:r>
        <w:rPr>
          <w:rFonts w:hint="eastAsia" w:ascii="仿宋" w:hAnsi="仿宋" w:eastAsia="仿宋" w:cs="Arial"/>
          <w:color w:val="auto"/>
          <w:kern w:val="0"/>
          <w:sz w:val="32"/>
          <w:szCs w:val="32"/>
          <w:lang w:eastAsia="zh-CN"/>
        </w:rPr>
        <w:t>用于250亩山区半山区稻田生态养殖禾花鲤鱼品种州级科技示范项目。</w:t>
      </w:r>
    </w:p>
    <w:p>
      <w:pPr>
        <w:widowControl/>
        <w:numPr>
          <w:ilvl w:val="0"/>
          <w:numId w:val="0"/>
        </w:numPr>
        <w:ind w:firstLine="640" w:firstLineChars="200"/>
        <w:jc w:val="left"/>
        <w:rPr>
          <w:rFonts w:hint="eastAsia" w:ascii="仿宋" w:hAnsi="仿宋" w:eastAsia="仿宋" w:cs="Arial"/>
          <w:color w:val="auto"/>
          <w:kern w:val="0"/>
          <w:sz w:val="32"/>
          <w:szCs w:val="32"/>
          <w:lang w:eastAsia="zh-CN"/>
        </w:rPr>
      </w:pPr>
    </w:p>
    <w:p>
      <w:pPr>
        <w:widowControl/>
        <w:numPr>
          <w:ilvl w:val="0"/>
          <w:numId w:val="0"/>
        </w:numPr>
        <w:ind w:firstLine="640" w:firstLineChars="200"/>
        <w:jc w:val="left"/>
        <w:rPr>
          <w:rFonts w:ascii="楷体_GB2312" w:eastAsia="楷体_GB2312"/>
          <w:kern w:val="0"/>
          <w:sz w:val="30"/>
          <w:szCs w:val="30"/>
        </w:rPr>
      </w:pPr>
      <w:r>
        <w:rPr>
          <w:rFonts w:hint="eastAsia" w:ascii="宋体" w:hAnsi="宋体"/>
          <w:sz w:val="32"/>
          <w:szCs w:val="32"/>
          <w:lang w:val="en-US" w:eastAsia="zh-CN"/>
        </w:rPr>
        <w:t>农村合作经济经营管理站</w:t>
      </w:r>
      <w:r>
        <w:rPr>
          <w:rFonts w:hint="eastAsia" w:ascii="楷体_GB2312" w:eastAsia="楷体_GB2312"/>
          <w:kern w:val="0"/>
          <w:sz w:val="30"/>
          <w:szCs w:val="30"/>
        </w:rPr>
        <w:t>财政拨款安排</w:t>
      </w:r>
      <w:r>
        <w:rPr>
          <w:rFonts w:ascii="楷体_GB2312" w:eastAsia="楷体_GB2312"/>
          <w:kern w:val="0"/>
          <w:sz w:val="30"/>
          <w:szCs w:val="30"/>
        </w:rPr>
        <w:t>支出按功能科目分类情况</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2080502款</w:t>
      </w:r>
      <w:r>
        <w:rPr>
          <w:rFonts w:hint="eastAsia" w:ascii="仿宋" w:hAnsi="仿宋" w:eastAsia="仿宋" w:cs="Arial"/>
          <w:kern w:val="0"/>
          <w:sz w:val="32"/>
          <w:szCs w:val="32"/>
          <w:lang w:eastAsia="zh-CN"/>
        </w:rPr>
        <w:t>事业单位离退休</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26.64</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rPr>
        <w:t>退休人员及提前退休人员的工资</w:t>
      </w:r>
      <w:r>
        <w:rPr>
          <w:rFonts w:hint="eastAsia" w:ascii="仿宋" w:hAnsi="仿宋" w:eastAsia="仿宋" w:cs="Arial"/>
          <w:kern w:val="0"/>
          <w:sz w:val="32"/>
          <w:szCs w:val="32"/>
        </w:rPr>
        <w:t>支出</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款</w:t>
      </w:r>
      <w:r>
        <w:rPr>
          <w:rFonts w:hint="eastAsia" w:ascii="仿宋" w:hAnsi="仿宋" w:eastAsia="仿宋" w:cs="Arial"/>
          <w:kern w:val="0"/>
          <w:sz w:val="32"/>
          <w:szCs w:val="32"/>
          <w:lang w:val="en-US" w:eastAsia="zh-CN"/>
        </w:rPr>
        <w:t>机关事业单位基本养老保险缴费</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13.71</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lang w:eastAsia="zh-CN"/>
        </w:rPr>
        <w:t>事业单位基本养老保险缴费支出</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w:t>
      </w:r>
      <w:r>
        <w:rPr>
          <w:rFonts w:hint="eastAsia" w:ascii="仿宋" w:hAnsi="仿宋" w:eastAsia="仿宋" w:cs="Arial"/>
          <w:kern w:val="0"/>
          <w:sz w:val="32"/>
          <w:szCs w:val="32"/>
          <w:lang w:val="en-US" w:eastAsia="zh-CN"/>
        </w:rPr>
        <w:t>6</w:t>
      </w:r>
      <w:r>
        <w:rPr>
          <w:rFonts w:hint="eastAsia" w:ascii="仿宋" w:hAnsi="仿宋" w:eastAsia="仿宋" w:cs="Arial"/>
          <w:kern w:val="0"/>
          <w:sz w:val="32"/>
          <w:szCs w:val="32"/>
        </w:rPr>
        <w:t>款</w:t>
      </w:r>
      <w:r>
        <w:rPr>
          <w:rFonts w:hint="eastAsia" w:ascii="仿宋" w:hAnsi="仿宋" w:eastAsia="仿宋" w:cs="Arial"/>
          <w:kern w:val="0"/>
          <w:sz w:val="32"/>
          <w:szCs w:val="32"/>
          <w:lang w:val="en-US" w:eastAsia="zh-CN"/>
        </w:rPr>
        <w:t>机关事业单位职业年金缴费</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0.59</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lang w:eastAsia="zh-CN"/>
        </w:rPr>
        <w:t>事业单位职业年金缴费支出</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w:t>
      </w:r>
      <w:r>
        <w:rPr>
          <w:rFonts w:hint="eastAsia" w:ascii="仿宋" w:hAnsi="仿宋" w:eastAsia="仿宋" w:cs="Arial"/>
          <w:kern w:val="0"/>
          <w:sz w:val="32"/>
          <w:szCs w:val="32"/>
          <w:lang w:val="en-US" w:eastAsia="zh-CN"/>
        </w:rPr>
        <w:t>801</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死亡抚恤</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0.72</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lang w:eastAsia="zh-CN"/>
        </w:rPr>
        <w:t>单位职工死亡抚恤支出</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2130104款</w:t>
      </w:r>
      <w:r>
        <w:rPr>
          <w:rFonts w:hint="eastAsia" w:ascii="仿宋" w:hAnsi="仿宋" w:eastAsia="仿宋" w:cs="Arial"/>
          <w:kern w:val="0"/>
          <w:sz w:val="32"/>
          <w:szCs w:val="32"/>
          <w:lang w:eastAsia="zh-CN"/>
        </w:rPr>
        <w:t>事业运行</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95.45</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rPr>
        <w:t>在职人员的工资及商品服务</w:t>
      </w:r>
      <w:r>
        <w:rPr>
          <w:rFonts w:hint="eastAsia" w:ascii="仿宋" w:hAnsi="仿宋" w:eastAsia="仿宋" w:cs="Arial"/>
          <w:kern w:val="0"/>
          <w:sz w:val="32"/>
          <w:szCs w:val="32"/>
        </w:rPr>
        <w:t>支出</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2130106</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科技转化与推广服务</w:t>
      </w:r>
      <w:r>
        <w:rPr>
          <w:rFonts w:hint="eastAsia" w:ascii="仿宋" w:hAnsi="仿宋" w:eastAsia="仿宋" w:cs="Arial"/>
          <w:kern w:val="0"/>
          <w:sz w:val="32"/>
          <w:szCs w:val="32"/>
        </w:rPr>
        <w:t>支出</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w:t>
      </w:r>
      <w:r>
        <w:rPr>
          <w:rFonts w:hint="eastAsia" w:ascii="仿宋" w:hAnsi="仿宋" w:eastAsia="仿宋"/>
          <w:sz w:val="32"/>
          <w:szCs w:val="32"/>
          <w:lang w:eastAsia="zh-CN"/>
        </w:rPr>
        <w:t>村级会计委托代理服务工作支出</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30111款</w:t>
      </w:r>
      <w:r>
        <w:rPr>
          <w:rFonts w:hint="eastAsia" w:ascii="仿宋" w:hAnsi="仿宋" w:eastAsia="仿宋" w:cs="Arial"/>
          <w:kern w:val="0"/>
          <w:sz w:val="32"/>
          <w:szCs w:val="32"/>
          <w:lang w:eastAsia="zh-CN"/>
        </w:rPr>
        <w:t>统计监测与信息服务</w:t>
      </w:r>
      <w:r>
        <w:rPr>
          <w:rFonts w:hint="eastAsia" w:ascii="仿宋" w:hAnsi="仿宋" w:eastAsia="仿宋" w:cs="Arial"/>
          <w:kern w:val="0"/>
          <w:sz w:val="32"/>
          <w:szCs w:val="32"/>
        </w:rPr>
        <w:t>支出2万元，主要</w:t>
      </w:r>
      <w:r>
        <w:rPr>
          <w:rFonts w:hint="eastAsia" w:ascii="仿宋" w:hAnsi="仿宋" w:eastAsia="仿宋" w:cs="Arial"/>
          <w:kern w:val="0"/>
          <w:sz w:val="32"/>
          <w:szCs w:val="32"/>
          <w:lang w:eastAsia="zh-CN"/>
        </w:rPr>
        <w:t>用于</w:t>
      </w:r>
      <w:r>
        <w:rPr>
          <w:rFonts w:hint="eastAsia" w:ascii="仿宋" w:hAnsi="仿宋" w:eastAsia="仿宋" w:cs="Arial"/>
          <w:kern w:val="0"/>
          <w:sz w:val="32"/>
          <w:szCs w:val="32"/>
        </w:rPr>
        <w:t>农村经济经营情况统计工作经费支出</w:t>
      </w:r>
      <w:r>
        <w:rPr>
          <w:rFonts w:hint="eastAsia" w:ascii="仿宋" w:hAnsi="仿宋" w:eastAsia="仿宋" w:cs="Arial"/>
          <w:kern w:val="0"/>
          <w:sz w:val="32"/>
          <w:szCs w:val="32"/>
          <w:lang w:eastAsia="zh-CN"/>
        </w:rPr>
        <w:t>；</w:t>
      </w:r>
    </w:p>
    <w:p>
      <w:pPr>
        <w:autoSpaceDE w:val="0"/>
        <w:autoSpaceDN w:val="0"/>
        <w:adjustRightInd w:val="0"/>
        <w:ind w:firstLine="640" w:firstLineChars="200"/>
        <w:jc w:val="left"/>
        <w:rPr>
          <w:rFonts w:hint="eastAsia" w:ascii="仿宋" w:hAnsi="仿宋" w:eastAsia="仿宋"/>
          <w:kern w:val="0"/>
          <w:sz w:val="32"/>
          <w:szCs w:val="32"/>
        </w:rPr>
      </w:pPr>
      <w:r>
        <w:rPr>
          <w:rFonts w:hint="eastAsia" w:ascii="仿宋" w:hAnsi="仿宋" w:eastAsia="仿宋" w:cs="Arial"/>
          <w:kern w:val="0"/>
          <w:sz w:val="32"/>
          <w:szCs w:val="32"/>
        </w:rPr>
        <w:t>2210</w:t>
      </w:r>
      <w:r>
        <w:rPr>
          <w:rFonts w:hint="eastAsia" w:ascii="仿宋" w:hAnsi="仿宋" w:eastAsia="仿宋" w:cs="Arial"/>
          <w:kern w:val="0"/>
          <w:sz w:val="32"/>
          <w:szCs w:val="32"/>
          <w:lang w:val="en-US" w:eastAsia="zh-CN"/>
        </w:rPr>
        <w:t>2</w:t>
      </w:r>
      <w:r>
        <w:rPr>
          <w:rFonts w:hint="eastAsia" w:ascii="仿宋" w:hAnsi="仿宋" w:eastAsia="仿宋" w:cs="Arial"/>
          <w:kern w:val="0"/>
          <w:sz w:val="32"/>
          <w:szCs w:val="32"/>
        </w:rPr>
        <w:t>01款</w:t>
      </w:r>
      <w:r>
        <w:rPr>
          <w:rFonts w:hint="eastAsia" w:ascii="仿宋" w:hAnsi="仿宋" w:eastAsia="仿宋" w:cs="Arial"/>
          <w:kern w:val="0"/>
          <w:sz w:val="32"/>
          <w:szCs w:val="32"/>
          <w:lang w:eastAsia="zh-CN"/>
        </w:rPr>
        <w:t>住房公积金</w:t>
      </w:r>
      <w:r>
        <w:rPr>
          <w:rFonts w:hint="eastAsia" w:ascii="仿宋" w:hAnsi="仿宋" w:eastAsia="仿宋" w:cs="Arial"/>
          <w:kern w:val="0"/>
          <w:sz w:val="32"/>
          <w:szCs w:val="32"/>
        </w:rPr>
        <w:t>支出9.</w:t>
      </w:r>
      <w:r>
        <w:rPr>
          <w:rFonts w:hint="eastAsia" w:ascii="仿宋" w:hAnsi="仿宋" w:eastAsia="仿宋" w:cs="Arial"/>
          <w:kern w:val="0"/>
          <w:sz w:val="32"/>
          <w:szCs w:val="32"/>
          <w:lang w:val="en-US" w:eastAsia="zh-CN"/>
        </w:rPr>
        <w:t>52</w:t>
      </w:r>
      <w:r>
        <w:rPr>
          <w:rFonts w:hint="eastAsia" w:ascii="仿宋" w:hAnsi="仿宋" w:eastAsia="仿宋" w:cs="Arial"/>
          <w:kern w:val="0"/>
          <w:sz w:val="32"/>
          <w:szCs w:val="32"/>
        </w:rPr>
        <w:t>万元，主要</w:t>
      </w:r>
      <w:r>
        <w:rPr>
          <w:rFonts w:hint="eastAsia" w:ascii="仿宋" w:hAnsi="仿宋" w:eastAsia="仿宋" w:cs="Arial"/>
          <w:kern w:val="0"/>
          <w:sz w:val="32"/>
          <w:szCs w:val="32"/>
          <w:lang w:eastAsia="zh-CN"/>
        </w:rPr>
        <w:t>用于住房公积金支</w:t>
      </w:r>
      <w:r>
        <w:rPr>
          <w:rFonts w:hint="eastAsia" w:ascii="仿宋" w:hAnsi="仿宋" w:eastAsia="仿宋" w:cs="Arial"/>
          <w:kern w:val="0"/>
          <w:sz w:val="32"/>
          <w:szCs w:val="32"/>
        </w:rPr>
        <w:t>出。</w:t>
      </w:r>
    </w:p>
    <w:p>
      <w:pPr>
        <w:widowControl/>
        <w:numPr>
          <w:ilvl w:val="0"/>
          <w:numId w:val="0"/>
        </w:numPr>
        <w:ind w:firstLine="600" w:firstLineChars="200"/>
        <w:jc w:val="left"/>
        <w:rPr>
          <w:rFonts w:ascii="楷体_GB2312" w:eastAsia="楷体_GB2312"/>
          <w:kern w:val="0"/>
          <w:sz w:val="30"/>
          <w:szCs w:val="30"/>
        </w:rPr>
      </w:pPr>
      <w:r>
        <w:rPr>
          <w:rFonts w:hint="eastAsia" w:ascii="楷体_GB2312" w:eastAsia="楷体_GB2312"/>
          <w:kern w:val="0"/>
          <w:sz w:val="30"/>
          <w:szCs w:val="30"/>
          <w:lang w:val="en-US" w:eastAsia="zh-CN"/>
        </w:rPr>
        <w:t>(</w:t>
      </w:r>
      <w:r>
        <w:rPr>
          <w:rFonts w:ascii="楷体_GB2312" w:eastAsia="楷体_GB2312"/>
          <w:kern w:val="0"/>
          <w:sz w:val="30"/>
          <w:szCs w:val="30"/>
        </w:rPr>
        <w:t>二</w:t>
      </w:r>
      <w:r>
        <w:rPr>
          <w:rFonts w:hint="eastAsia" w:ascii="楷体_GB2312" w:eastAsia="楷体_GB2312"/>
          <w:kern w:val="0"/>
          <w:sz w:val="30"/>
          <w:szCs w:val="30"/>
          <w:lang w:val="en-US" w:eastAsia="zh-CN"/>
        </w:rPr>
        <w:t>)</w:t>
      </w:r>
      <w:r>
        <w:rPr>
          <w:rFonts w:hint="eastAsia" w:ascii="楷体_GB2312" w:eastAsia="楷体_GB2312"/>
          <w:kern w:val="0"/>
          <w:sz w:val="30"/>
          <w:szCs w:val="30"/>
        </w:rPr>
        <w:t>财政拨款安排</w:t>
      </w:r>
      <w:r>
        <w:rPr>
          <w:rFonts w:ascii="楷体_GB2312" w:eastAsia="楷体_GB2312"/>
          <w:kern w:val="0"/>
          <w:sz w:val="30"/>
          <w:szCs w:val="30"/>
        </w:rPr>
        <w:t>支出按经济科目分类情况</w:t>
      </w:r>
    </w:p>
    <w:p>
      <w:pPr>
        <w:widowControl/>
        <w:ind w:firstLine="600" w:firstLineChars="200"/>
        <w:jc w:val="left"/>
        <w:rPr>
          <w:rFonts w:hint="eastAsia" w:eastAsia="仿宋_GB2312"/>
          <w:color w:val="auto"/>
          <w:kern w:val="0"/>
          <w:sz w:val="30"/>
          <w:szCs w:val="30"/>
          <w:lang w:val="en-US" w:eastAsia="zh-CN"/>
        </w:rPr>
      </w:pPr>
      <w:r>
        <w:rPr>
          <w:rFonts w:eastAsia="仿宋_GB2312"/>
          <w:kern w:val="0"/>
          <w:sz w:val="30"/>
          <w:szCs w:val="30"/>
        </w:rPr>
        <w:t>经济科目分组</w:t>
      </w:r>
      <w:r>
        <w:rPr>
          <w:rFonts w:hint="eastAsia" w:eastAsia="仿宋_GB2312"/>
          <w:kern w:val="0"/>
          <w:sz w:val="30"/>
          <w:szCs w:val="30"/>
          <w:lang w:val="en-US" w:eastAsia="zh-CN"/>
        </w:rPr>
        <w:t>,</w:t>
      </w:r>
      <w:r>
        <w:rPr>
          <w:rFonts w:eastAsia="仿宋_GB2312"/>
          <w:kern w:val="0"/>
          <w:sz w:val="30"/>
          <w:szCs w:val="30"/>
        </w:rPr>
        <w:t>其中：基本支出</w:t>
      </w:r>
      <w:r>
        <w:rPr>
          <w:rFonts w:hint="eastAsia" w:eastAsia="仿宋_GB2312"/>
          <w:kern w:val="0"/>
          <w:sz w:val="30"/>
          <w:szCs w:val="30"/>
        </w:rPr>
        <w:t>2</w:t>
      </w:r>
      <w:r>
        <w:rPr>
          <w:rFonts w:hint="eastAsia" w:eastAsia="仿宋_GB2312"/>
          <w:kern w:val="0"/>
          <w:sz w:val="30"/>
          <w:szCs w:val="30"/>
          <w:lang w:val="en-US" w:eastAsia="zh-CN"/>
        </w:rPr>
        <w:t>,455</w:t>
      </w:r>
      <w:r>
        <w:rPr>
          <w:rFonts w:hint="eastAsia" w:eastAsia="仿宋_GB2312"/>
          <w:kern w:val="0"/>
          <w:sz w:val="30"/>
          <w:szCs w:val="30"/>
        </w:rPr>
        <w:t>.</w:t>
      </w:r>
      <w:r>
        <w:rPr>
          <w:rFonts w:hint="eastAsia" w:eastAsia="仿宋_GB2312"/>
          <w:kern w:val="0"/>
          <w:sz w:val="30"/>
          <w:szCs w:val="30"/>
          <w:lang w:val="en-US" w:eastAsia="zh-CN"/>
        </w:rPr>
        <w:t>64</w:t>
      </w:r>
      <w:r>
        <w:rPr>
          <w:rFonts w:eastAsia="仿宋_GB2312"/>
          <w:kern w:val="0"/>
          <w:sz w:val="30"/>
          <w:szCs w:val="30"/>
        </w:rPr>
        <w:t>万元</w:t>
      </w:r>
      <w:r>
        <w:rPr>
          <w:rFonts w:hint="eastAsia" w:eastAsia="仿宋_GB2312"/>
          <w:kern w:val="0"/>
          <w:sz w:val="30"/>
          <w:szCs w:val="30"/>
          <w:lang w:val="en-US" w:eastAsia="zh-CN"/>
        </w:rPr>
        <w:t>(含去年4.36</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w:t>
      </w:r>
      <w:r>
        <w:rPr>
          <w:rFonts w:eastAsia="仿宋_GB2312"/>
          <w:kern w:val="0"/>
          <w:sz w:val="30"/>
          <w:szCs w:val="30"/>
        </w:rPr>
        <w:t>，</w:t>
      </w:r>
      <w:r>
        <w:rPr>
          <w:rFonts w:hint="eastAsia" w:eastAsia="仿宋_GB2312"/>
          <w:kern w:val="0"/>
          <w:sz w:val="30"/>
          <w:szCs w:val="30"/>
          <w:lang w:eastAsia="zh-CN"/>
        </w:rPr>
        <w:t>其中</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2,071.72万元、商品和服务支出158.92万元</w:t>
      </w:r>
      <w:r>
        <w:rPr>
          <w:rFonts w:hint="eastAsia" w:eastAsia="仿宋_GB2312"/>
          <w:kern w:val="0"/>
          <w:sz w:val="30"/>
          <w:szCs w:val="30"/>
          <w:lang w:val="en-US" w:eastAsia="zh-CN"/>
        </w:rPr>
        <w:t>(含去年4.36</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w:t>
      </w:r>
      <w:r>
        <w:rPr>
          <w:rFonts w:hint="eastAsia" w:eastAsia="仿宋_GB2312"/>
          <w:color w:val="auto"/>
          <w:kern w:val="0"/>
          <w:sz w:val="30"/>
          <w:szCs w:val="30"/>
          <w:lang w:val="en-US" w:eastAsia="zh-CN"/>
        </w:rPr>
        <w:t>、对个人和家庭的补助支出354.25万元；</w:t>
      </w:r>
      <w:r>
        <w:rPr>
          <w:rFonts w:eastAsia="仿宋_GB2312"/>
          <w:kern w:val="0"/>
          <w:sz w:val="30"/>
          <w:szCs w:val="30"/>
        </w:rPr>
        <w:t>项目支出</w:t>
      </w:r>
      <w:r>
        <w:rPr>
          <w:rFonts w:hint="eastAsia" w:eastAsia="仿宋_GB2312"/>
          <w:kern w:val="0"/>
          <w:sz w:val="30"/>
          <w:szCs w:val="30"/>
          <w:lang w:val="en-US" w:eastAsia="zh-CN"/>
        </w:rPr>
        <w:t>5,547</w:t>
      </w:r>
      <w:r>
        <w:rPr>
          <w:rFonts w:hint="eastAsia" w:eastAsia="仿宋_GB2312"/>
          <w:kern w:val="0"/>
          <w:sz w:val="30"/>
          <w:szCs w:val="30"/>
        </w:rPr>
        <w:t>.</w:t>
      </w:r>
      <w:r>
        <w:rPr>
          <w:rFonts w:hint="eastAsia" w:eastAsia="仿宋_GB2312"/>
          <w:kern w:val="0"/>
          <w:sz w:val="30"/>
          <w:szCs w:val="30"/>
          <w:lang w:val="en-US" w:eastAsia="zh-CN"/>
        </w:rPr>
        <w:t>04</w:t>
      </w:r>
      <w:r>
        <w:rPr>
          <w:rFonts w:eastAsia="仿宋_GB2312"/>
          <w:kern w:val="0"/>
          <w:sz w:val="30"/>
          <w:szCs w:val="30"/>
        </w:rPr>
        <w:t>万元</w:t>
      </w:r>
      <w:r>
        <w:rPr>
          <w:rFonts w:hint="eastAsia" w:eastAsia="仿宋_GB2312"/>
          <w:kern w:val="0"/>
          <w:sz w:val="30"/>
          <w:szCs w:val="30"/>
          <w:lang w:eastAsia="zh-CN"/>
        </w:rPr>
        <w:t>，其中</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313.12万元、商品和服务支出831万元、对个人和家庭的补助支出4,402.92万元。</w:t>
      </w:r>
    </w:p>
    <w:p>
      <w:pPr>
        <w:widowControl/>
        <w:ind w:firstLine="600" w:firstLineChars="200"/>
        <w:jc w:val="left"/>
        <w:rPr>
          <w:rFonts w:hint="eastAsia" w:eastAsia="仿宋_GB2312"/>
          <w:color w:val="auto"/>
          <w:kern w:val="0"/>
          <w:sz w:val="30"/>
          <w:szCs w:val="30"/>
          <w:lang w:val="en-US" w:eastAsia="zh-CN"/>
        </w:rPr>
      </w:pPr>
      <w:r>
        <w:rPr>
          <w:rFonts w:hint="eastAsia" w:eastAsia="仿宋_GB2312"/>
          <w:kern w:val="0"/>
          <w:sz w:val="30"/>
          <w:szCs w:val="30"/>
          <w:lang w:eastAsia="zh-CN"/>
        </w:rPr>
        <w:t>农业局</w:t>
      </w:r>
      <w:r>
        <w:rPr>
          <w:rFonts w:eastAsia="仿宋_GB2312"/>
          <w:kern w:val="0"/>
          <w:sz w:val="30"/>
          <w:szCs w:val="30"/>
        </w:rPr>
        <w:t>经济科目分组</w:t>
      </w:r>
      <w:r>
        <w:rPr>
          <w:rFonts w:hint="eastAsia" w:eastAsia="仿宋_GB2312"/>
          <w:kern w:val="0"/>
          <w:sz w:val="30"/>
          <w:szCs w:val="30"/>
          <w:lang w:val="en-US" w:eastAsia="zh-CN"/>
        </w:rPr>
        <w:t>,</w:t>
      </w:r>
      <w:r>
        <w:rPr>
          <w:rFonts w:eastAsia="仿宋_GB2312"/>
          <w:kern w:val="0"/>
          <w:sz w:val="30"/>
          <w:szCs w:val="30"/>
        </w:rPr>
        <w:t>其中：基本支出</w:t>
      </w:r>
      <w:r>
        <w:rPr>
          <w:rFonts w:hint="eastAsia" w:eastAsia="仿宋_GB2312"/>
          <w:kern w:val="0"/>
          <w:sz w:val="30"/>
          <w:szCs w:val="30"/>
        </w:rPr>
        <w:t>2</w:t>
      </w:r>
      <w:r>
        <w:rPr>
          <w:rFonts w:hint="eastAsia" w:eastAsia="仿宋_GB2312"/>
          <w:kern w:val="0"/>
          <w:sz w:val="30"/>
          <w:szCs w:val="30"/>
          <w:lang w:val="en-US" w:eastAsia="zh-CN"/>
        </w:rPr>
        <w:t>,</w:t>
      </w:r>
      <w:r>
        <w:rPr>
          <w:rFonts w:hint="eastAsia" w:eastAsia="仿宋_GB2312"/>
          <w:kern w:val="0"/>
          <w:sz w:val="30"/>
          <w:szCs w:val="30"/>
        </w:rPr>
        <w:t>45</w:t>
      </w:r>
      <w:r>
        <w:rPr>
          <w:rFonts w:hint="eastAsia" w:eastAsia="仿宋_GB2312"/>
          <w:kern w:val="0"/>
          <w:sz w:val="30"/>
          <w:szCs w:val="30"/>
          <w:lang w:val="en-US" w:eastAsia="zh-CN"/>
        </w:rPr>
        <w:t>2</w:t>
      </w:r>
      <w:r>
        <w:rPr>
          <w:rFonts w:hint="eastAsia" w:eastAsia="仿宋_GB2312"/>
          <w:kern w:val="0"/>
          <w:sz w:val="30"/>
          <w:szCs w:val="30"/>
        </w:rPr>
        <w:t>.</w:t>
      </w:r>
      <w:r>
        <w:rPr>
          <w:rFonts w:hint="eastAsia" w:eastAsia="仿宋_GB2312"/>
          <w:kern w:val="0"/>
          <w:sz w:val="30"/>
          <w:szCs w:val="30"/>
          <w:lang w:val="en-US" w:eastAsia="zh-CN"/>
        </w:rPr>
        <w:t>56</w:t>
      </w:r>
      <w:r>
        <w:rPr>
          <w:rFonts w:eastAsia="仿宋_GB2312"/>
          <w:kern w:val="0"/>
          <w:sz w:val="30"/>
          <w:szCs w:val="30"/>
        </w:rPr>
        <w:t>万元</w:t>
      </w:r>
      <w:r>
        <w:rPr>
          <w:rFonts w:hint="eastAsia" w:eastAsia="仿宋_GB2312"/>
          <w:kern w:val="0"/>
          <w:sz w:val="30"/>
          <w:szCs w:val="30"/>
          <w:lang w:val="en-US" w:eastAsia="zh-CN"/>
        </w:rPr>
        <w:t>(含去年1.28</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w:t>
      </w:r>
      <w:r>
        <w:rPr>
          <w:rFonts w:eastAsia="仿宋_GB2312"/>
          <w:kern w:val="0"/>
          <w:sz w:val="30"/>
          <w:szCs w:val="30"/>
        </w:rPr>
        <w:t>，</w:t>
      </w:r>
      <w:r>
        <w:rPr>
          <w:rFonts w:hint="eastAsia" w:eastAsia="仿宋_GB2312"/>
          <w:kern w:val="0"/>
          <w:sz w:val="30"/>
          <w:szCs w:val="30"/>
          <w:lang w:eastAsia="zh-CN"/>
        </w:rPr>
        <w:t>其中</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1,975.86万元、商品和服务支出149.31万元</w:t>
      </w:r>
      <w:r>
        <w:rPr>
          <w:rFonts w:hint="eastAsia" w:eastAsia="仿宋_GB2312"/>
          <w:kern w:val="0"/>
          <w:sz w:val="30"/>
          <w:szCs w:val="30"/>
          <w:lang w:val="en-US" w:eastAsia="zh-CN"/>
        </w:rPr>
        <w:t>(含去年1.28</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w:t>
      </w:r>
      <w:r>
        <w:rPr>
          <w:rFonts w:hint="eastAsia" w:eastAsia="仿宋_GB2312"/>
          <w:color w:val="auto"/>
          <w:kern w:val="0"/>
          <w:sz w:val="30"/>
          <w:szCs w:val="30"/>
          <w:lang w:val="en-US" w:eastAsia="zh-CN"/>
        </w:rPr>
        <w:t>、对个人和家庭的补助支出327.39万元；</w:t>
      </w:r>
      <w:r>
        <w:rPr>
          <w:rFonts w:eastAsia="仿宋_GB2312"/>
          <w:kern w:val="0"/>
          <w:sz w:val="30"/>
          <w:szCs w:val="30"/>
        </w:rPr>
        <w:t>项目支出</w:t>
      </w:r>
      <w:r>
        <w:rPr>
          <w:rFonts w:hint="eastAsia" w:eastAsia="仿宋_GB2312"/>
          <w:kern w:val="0"/>
          <w:sz w:val="30"/>
          <w:szCs w:val="30"/>
          <w:lang w:val="en-US" w:eastAsia="zh-CN"/>
        </w:rPr>
        <w:t>5,528</w:t>
      </w:r>
      <w:r>
        <w:rPr>
          <w:rFonts w:hint="eastAsia" w:eastAsia="仿宋_GB2312"/>
          <w:kern w:val="0"/>
          <w:sz w:val="30"/>
          <w:szCs w:val="30"/>
        </w:rPr>
        <w:t>.</w:t>
      </w:r>
      <w:r>
        <w:rPr>
          <w:rFonts w:hint="eastAsia" w:eastAsia="仿宋_GB2312"/>
          <w:kern w:val="0"/>
          <w:sz w:val="30"/>
          <w:szCs w:val="30"/>
          <w:lang w:val="en-US" w:eastAsia="zh-CN"/>
        </w:rPr>
        <w:t>74</w:t>
      </w:r>
      <w:r>
        <w:rPr>
          <w:rFonts w:eastAsia="仿宋_GB2312"/>
          <w:kern w:val="0"/>
          <w:sz w:val="30"/>
          <w:szCs w:val="30"/>
        </w:rPr>
        <w:t>万元</w:t>
      </w:r>
      <w:r>
        <w:rPr>
          <w:rFonts w:hint="eastAsia" w:eastAsia="仿宋_GB2312"/>
          <w:kern w:val="0"/>
          <w:sz w:val="30"/>
          <w:szCs w:val="30"/>
          <w:lang w:val="en-US" w:eastAsia="zh-CN"/>
        </w:rPr>
        <w:t>(2018年2,749.12</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去年2,779.62</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 xml:space="preserve">), </w:t>
      </w:r>
      <w:r>
        <w:rPr>
          <w:rFonts w:hint="eastAsia" w:eastAsia="仿宋_GB2312"/>
          <w:kern w:val="0"/>
          <w:sz w:val="30"/>
          <w:szCs w:val="30"/>
          <w:lang w:eastAsia="zh-CN"/>
        </w:rPr>
        <w:t>其中</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298.82万元、商品和服务支出827万元、对个人和家庭的补助支出4,402.92万元。</w:t>
      </w:r>
    </w:p>
    <w:p>
      <w:pPr>
        <w:widowControl/>
        <w:ind w:firstLine="640" w:firstLineChars="200"/>
        <w:jc w:val="left"/>
        <w:rPr>
          <w:rFonts w:hint="eastAsia" w:eastAsia="仿宋_GB2312"/>
          <w:color w:val="auto"/>
          <w:kern w:val="0"/>
          <w:sz w:val="30"/>
          <w:szCs w:val="30"/>
          <w:lang w:val="en-US" w:eastAsia="zh-CN"/>
        </w:rPr>
      </w:pPr>
      <w:r>
        <w:rPr>
          <w:rFonts w:hint="eastAsia" w:ascii="宋体" w:hAnsi="宋体"/>
          <w:sz w:val="32"/>
          <w:szCs w:val="32"/>
          <w:lang w:val="en-US" w:eastAsia="zh-CN"/>
        </w:rPr>
        <w:t>农村合作经济经营管理站</w:t>
      </w:r>
      <w:r>
        <w:rPr>
          <w:rFonts w:eastAsia="仿宋_GB2312"/>
          <w:kern w:val="0"/>
          <w:sz w:val="30"/>
          <w:szCs w:val="30"/>
        </w:rPr>
        <w:t>经济科目分组</w:t>
      </w:r>
      <w:r>
        <w:rPr>
          <w:rFonts w:hint="eastAsia" w:eastAsia="仿宋_GB2312"/>
          <w:kern w:val="0"/>
          <w:sz w:val="30"/>
          <w:szCs w:val="30"/>
          <w:lang w:eastAsia="zh-CN"/>
        </w:rPr>
        <w:t>，</w:t>
      </w:r>
      <w:r>
        <w:rPr>
          <w:rFonts w:eastAsia="仿宋_GB2312"/>
          <w:kern w:val="0"/>
          <w:sz w:val="30"/>
          <w:szCs w:val="30"/>
        </w:rPr>
        <w:t>其中：基本支出</w:t>
      </w:r>
      <w:r>
        <w:rPr>
          <w:rFonts w:hint="eastAsia" w:eastAsia="仿宋_GB2312"/>
          <w:kern w:val="0"/>
          <w:sz w:val="30"/>
          <w:szCs w:val="30"/>
          <w:lang w:val="en-US" w:eastAsia="zh-CN"/>
        </w:rPr>
        <w:t>132.33</w:t>
      </w:r>
      <w:r>
        <w:rPr>
          <w:rFonts w:eastAsia="仿宋_GB2312"/>
          <w:kern w:val="0"/>
          <w:sz w:val="30"/>
          <w:szCs w:val="30"/>
        </w:rPr>
        <w:t>万元</w:t>
      </w:r>
      <w:r>
        <w:rPr>
          <w:rFonts w:hint="eastAsia" w:eastAsia="仿宋_GB2312"/>
          <w:kern w:val="0"/>
          <w:sz w:val="30"/>
          <w:szCs w:val="30"/>
          <w:lang w:val="en-US" w:eastAsia="zh-CN"/>
        </w:rPr>
        <w:t>(含去年3.08</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w:t>
      </w:r>
      <w:r>
        <w:rPr>
          <w:rFonts w:eastAsia="仿宋_GB2312"/>
          <w:kern w:val="0"/>
          <w:sz w:val="30"/>
          <w:szCs w:val="30"/>
        </w:rPr>
        <w:t>，</w:t>
      </w:r>
      <w:r>
        <w:rPr>
          <w:rFonts w:hint="eastAsia" w:eastAsia="仿宋_GB2312"/>
          <w:kern w:val="0"/>
          <w:sz w:val="30"/>
          <w:szCs w:val="30"/>
          <w:lang w:eastAsia="zh-CN"/>
        </w:rPr>
        <w:t>工资福利支出</w:t>
      </w:r>
      <w:r>
        <w:rPr>
          <w:rFonts w:hint="eastAsia" w:eastAsia="仿宋_GB2312"/>
          <w:kern w:val="0"/>
          <w:sz w:val="30"/>
          <w:szCs w:val="30"/>
          <w:lang w:val="en-US" w:eastAsia="zh-CN"/>
        </w:rPr>
        <w:t>95.86万元、商品和服务支出9.61万元(含去年3.08</w:t>
      </w:r>
      <w:r>
        <w:rPr>
          <w:rFonts w:hint="eastAsia" w:eastAsia="仿宋_GB2312"/>
          <w:color w:val="auto"/>
          <w:kern w:val="0"/>
          <w:sz w:val="30"/>
          <w:szCs w:val="30"/>
          <w:lang w:val="en-US" w:eastAsia="zh-CN"/>
        </w:rPr>
        <w:t>万元</w:t>
      </w:r>
      <w:r>
        <w:rPr>
          <w:rFonts w:hint="eastAsia" w:eastAsia="仿宋_GB2312"/>
          <w:kern w:val="0"/>
          <w:sz w:val="30"/>
          <w:szCs w:val="30"/>
          <w:lang w:val="en-US" w:eastAsia="zh-CN"/>
        </w:rPr>
        <w:t>)、对个人和家庭的补助支出26.86万元；</w:t>
      </w:r>
      <w:r>
        <w:rPr>
          <w:rFonts w:eastAsia="仿宋_GB2312"/>
          <w:kern w:val="0"/>
          <w:sz w:val="30"/>
          <w:szCs w:val="30"/>
        </w:rPr>
        <w:t>项目支出</w:t>
      </w:r>
      <w:r>
        <w:rPr>
          <w:rFonts w:hint="eastAsia" w:eastAsia="仿宋_GB2312"/>
          <w:kern w:val="0"/>
          <w:sz w:val="30"/>
          <w:szCs w:val="30"/>
          <w:lang w:val="en-US" w:eastAsia="zh-CN"/>
        </w:rPr>
        <w:t>18.3</w:t>
      </w:r>
      <w:r>
        <w:rPr>
          <w:rFonts w:eastAsia="仿宋_GB2312"/>
          <w:kern w:val="0"/>
          <w:sz w:val="30"/>
          <w:szCs w:val="30"/>
        </w:rPr>
        <w:t>万元</w:t>
      </w:r>
      <w:r>
        <w:rPr>
          <w:rFonts w:hint="eastAsia" w:eastAsia="仿宋_GB2312"/>
          <w:kern w:val="0"/>
          <w:sz w:val="30"/>
          <w:szCs w:val="30"/>
          <w:lang w:eastAsia="zh-CN"/>
        </w:rPr>
        <w:t>，其中</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14.30万元、商品和服务支出4万元。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五、省对下专项转移支付情况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spacing w:after="0" w:line="560" w:lineRule="exact"/>
        <w:ind w:firstLine="640" w:firstLineChars="200"/>
        <w:jc w:val="both"/>
        <w:rPr>
          <w:rFonts w:hint="eastAsia"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陇川县</w:t>
      </w:r>
      <w:r>
        <w:rPr>
          <w:rFonts w:hint="eastAsia" w:eastAsia="方正仿宋_GBK" w:cs="Times New Roman"/>
          <w:color w:val="000000"/>
          <w:sz w:val="32"/>
          <w:szCs w:val="32"/>
          <w:lang w:val="en-US" w:eastAsia="zh-CN"/>
        </w:rPr>
        <w:t>农业</w:t>
      </w:r>
      <w:r>
        <w:rPr>
          <w:rFonts w:hint="eastAsia" w:ascii="Times New Roman" w:hAnsi="Times New Roman" w:eastAsia="方正仿宋_GBK" w:cs="Times New Roman"/>
          <w:color w:val="000000"/>
          <w:sz w:val="32"/>
          <w:szCs w:val="32"/>
          <w:lang w:val="en-US" w:eastAsia="zh-CN"/>
        </w:rPr>
        <w:t>局在编制2018年部门预算时，没有收到上级关于省对下转移支付</w:t>
      </w:r>
      <w:r>
        <w:rPr>
          <w:rFonts w:hint="eastAsia" w:eastAsia="方正仿宋_GBK" w:cs="Times New Roman"/>
          <w:color w:val="000000"/>
          <w:sz w:val="32"/>
          <w:szCs w:val="32"/>
          <w:lang w:val="en-US" w:eastAsia="zh-CN"/>
        </w:rPr>
        <w:t>的</w:t>
      </w:r>
      <w:r>
        <w:rPr>
          <w:rFonts w:hint="eastAsia" w:ascii="Times New Roman" w:hAnsi="Times New Roman" w:eastAsia="方正仿宋_GBK" w:cs="Times New Roman"/>
          <w:color w:val="000000"/>
          <w:sz w:val="32"/>
          <w:szCs w:val="32"/>
          <w:lang w:val="en-US" w:eastAsia="zh-CN"/>
        </w:rPr>
        <w:t>相关文件及通知，因此陇川县</w:t>
      </w:r>
      <w:r>
        <w:rPr>
          <w:rFonts w:hint="eastAsia" w:eastAsia="方正仿宋_GBK" w:cs="Times New Roman"/>
          <w:color w:val="000000"/>
          <w:sz w:val="32"/>
          <w:szCs w:val="32"/>
          <w:lang w:val="en-US" w:eastAsia="zh-CN"/>
        </w:rPr>
        <w:t>农业</w:t>
      </w:r>
      <w:r>
        <w:rPr>
          <w:rFonts w:hint="eastAsia" w:ascii="Times New Roman" w:hAnsi="Times New Roman" w:eastAsia="方正仿宋_GBK" w:cs="Times New Roman"/>
          <w:color w:val="000000"/>
          <w:sz w:val="32"/>
          <w:szCs w:val="32"/>
          <w:lang w:val="en-US" w:eastAsia="zh-CN"/>
        </w:rPr>
        <w:t>局没有编制省对下转移支付的相关项目。</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没有与中央配套事项</w:t>
      </w:r>
      <w:r>
        <w:rPr>
          <w:rFonts w:eastAsia="仿宋_GB2312"/>
          <w:kern w:val="0"/>
          <w:sz w:val="30"/>
          <w:szCs w:val="30"/>
        </w:rPr>
        <w:t>。</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kern w:val="0"/>
          <w:sz w:val="30"/>
          <w:szCs w:val="30"/>
          <w:lang w:eastAsia="zh-CN"/>
        </w:rPr>
        <w:t>没有</w:t>
      </w:r>
      <w:r>
        <w:rPr>
          <w:rFonts w:ascii="楷体_GB2312" w:eastAsia="楷体_GB2312"/>
          <w:kern w:val="0"/>
          <w:sz w:val="30"/>
          <w:szCs w:val="30"/>
        </w:rPr>
        <w:t>按既定政策标准测算补助事项</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ind w:firstLine="600"/>
        <w:jc w:val="left"/>
        <w:rPr>
          <w:rFonts w:eastAsia="仿宋_GB2312"/>
          <w:kern w:val="0"/>
          <w:sz w:val="30"/>
          <w:szCs w:val="30"/>
        </w:rPr>
      </w:pP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12</w:t>
      </w:r>
      <w:r>
        <w:rPr>
          <w:rFonts w:eastAsia="仿宋_GB2312"/>
          <w:kern w:val="0"/>
          <w:sz w:val="30"/>
          <w:szCs w:val="30"/>
        </w:rPr>
        <w:t>个，采购预算资金</w:t>
      </w:r>
      <w:r>
        <w:rPr>
          <w:rFonts w:hint="eastAsia" w:eastAsia="仿宋_GB2312"/>
          <w:kern w:val="0"/>
          <w:sz w:val="30"/>
          <w:szCs w:val="30"/>
        </w:rPr>
        <w:t>1</w:t>
      </w:r>
      <w:r>
        <w:rPr>
          <w:rFonts w:hint="eastAsia" w:eastAsia="仿宋_GB2312"/>
          <w:kern w:val="0"/>
          <w:sz w:val="30"/>
          <w:szCs w:val="30"/>
          <w:lang w:val="en-US" w:eastAsia="zh-CN"/>
        </w:rPr>
        <w:t>65</w:t>
      </w:r>
      <w:r>
        <w:rPr>
          <w:rFonts w:hint="eastAsia" w:eastAsia="仿宋_GB2312"/>
          <w:kern w:val="0"/>
          <w:sz w:val="30"/>
          <w:szCs w:val="30"/>
        </w:rPr>
        <w:t>.</w:t>
      </w:r>
      <w:r>
        <w:rPr>
          <w:rFonts w:hint="eastAsia" w:eastAsia="仿宋_GB2312"/>
          <w:kern w:val="0"/>
          <w:sz w:val="30"/>
          <w:szCs w:val="30"/>
          <w:lang w:val="en-US" w:eastAsia="zh-CN"/>
        </w:rPr>
        <w:t>0</w:t>
      </w:r>
      <w:r>
        <w:rPr>
          <w:rFonts w:hint="eastAsia" w:eastAsia="仿宋_GB2312"/>
          <w:kern w:val="0"/>
          <w:sz w:val="30"/>
          <w:szCs w:val="30"/>
        </w:rPr>
        <w:t>2</w:t>
      </w:r>
      <w:r>
        <w:rPr>
          <w:rFonts w:eastAsia="仿宋_GB2312"/>
          <w:kern w:val="0"/>
          <w:sz w:val="30"/>
          <w:szCs w:val="30"/>
        </w:rPr>
        <w:t>万元。</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kern w:val="0"/>
          <w:sz w:val="30"/>
          <w:szCs w:val="30"/>
          <w:lang w:val="en-US" w:eastAsia="zh-CN"/>
        </w:rPr>
        <w:t xml:space="preserve">  </w:t>
      </w:r>
      <w:r>
        <w:rPr>
          <w:rFonts w:hint="eastAsia" w:eastAsia="仿宋_GB2312"/>
          <w:kern w:val="0"/>
          <w:sz w:val="30"/>
          <w:szCs w:val="30"/>
          <w:lang w:eastAsia="zh-CN"/>
        </w:rPr>
        <w:t>其中农业局</w:t>
      </w: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7</w:t>
      </w:r>
      <w:r>
        <w:rPr>
          <w:rFonts w:eastAsia="仿宋_GB2312"/>
          <w:kern w:val="0"/>
          <w:sz w:val="30"/>
          <w:szCs w:val="30"/>
        </w:rPr>
        <w:t>个，采购预算资金</w:t>
      </w:r>
      <w:r>
        <w:rPr>
          <w:rFonts w:hint="eastAsia" w:eastAsia="仿宋_GB2312"/>
          <w:kern w:val="0"/>
          <w:sz w:val="30"/>
          <w:szCs w:val="30"/>
        </w:rPr>
        <w:t>158.42</w:t>
      </w:r>
      <w:r>
        <w:rPr>
          <w:rFonts w:eastAsia="仿宋_GB2312"/>
          <w:kern w:val="0"/>
          <w:sz w:val="30"/>
          <w:szCs w:val="30"/>
        </w:rPr>
        <w:t>万元。</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kern w:val="0"/>
          <w:sz w:val="30"/>
          <w:szCs w:val="30"/>
          <w:lang w:val="en-US" w:eastAsia="zh-CN"/>
        </w:rPr>
        <w:t xml:space="preserve">   </w:t>
      </w:r>
      <w:r>
        <w:rPr>
          <w:rFonts w:hint="eastAsia" w:ascii="宋体" w:hAnsi="宋体"/>
          <w:sz w:val="32"/>
          <w:szCs w:val="32"/>
          <w:lang w:val="en-US" w:eastAsia="zh-CN"/>
        </w:rPr>
        <w:t>农村合作经济经营管理站</w:t>
      </w:r>
      <w:r>
        <w:rPr>
          <w:rFonts w:eastAsia="仿宋_GB2312"/>
          <w:kern w:val="0"/>
          <w:sz w:val="30"/>
          <w:szCs w:val="30"/>
        </w:rPr>
        <w:t>根据《中华人民共和国政府采购法》的有关规定，编制了政府采购预算，共涉及采购项目</w:t>
      </w:r>
      <w:r>
        <w:rPr>
          <w:rFonts w:hint="eastAsia" w:eastAsia="仿宋_GB2312"/>
          <w:kern w:val="0"/>
          <w:sz w:val="30"/>
          <w:szCs w:val="30"/>
          <w:lang w:val="en-US" w:eastAsia="zh-CN"/>
        </w:rPr>
        <w:t>5</w:t>
      </w:r>
      <w:r>
        <w:rPr>
          <w:rFonts w:eastAsia="仿宋_GB2312"/>
          <w:kern w:val="0"/>
          <w:sz w:val="30"/>
          <w:szCs w:val="30"/>
        </w:rPr>
        <w:t>个，采购预算资金</w:t>
      </w:r>
      <w:r>
        <w:rPr>
          <w:rFonts w:hint="eastAsia" w:eastAsia="仿宋_GB2312"/>
          <w:kern w:val="0"/>
          <w:sz w:val="30"/>
          <w:szCs w:val="30"/>
          <w:lang w:val="en-US" w:eastAsia="zh-CN"/>
        </w:rPr>
        <w:t>6.60</w:t>
      </w:r>
      <w:r>
        <w:rPr>
          <w:rFonts w:eastAsia="仿宋_GB2312"/>
          <w:kern w:val="0"/>
          <w:sz w:val="30"/>
          <w:szCs w:val="30"/>
        </w:rPr>
        <w:t>万元。</w:t>
      </w:r>
    </w:p>
    <w:p>
      <w:pPr>
        <w:widowControl/>
        <w:ind w:firstLine="600"/>
        <w:jc w:val="left"/>
        <w:rPr>
          <w:rFonts w:eastAsia="仿宋_GB2312"/>
          <w:kern w:val="0"/>
          <w:sz w:val="30"/>
          <w:szCs w:val="30"/>
        </w:rPr>
      </w:pPr>
    </w:p>
    <w:p>
      <w:pPr>
        <w:widowControl/>
        <w:numPr>
          <w:ilvl w:val="0"/>
          <w:numId w:val="3"/>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rPr>
        <w:t>预算收支增减变化情况说明</w:t>
      </w:r>
    </w:p>
    <w:p>
      <w:pPr>
        <w:widowControl/>
        <w:numPr>
          <w:ilvl w:val="0"/>
          <w:numId w:val="0"/>
        </w:numPr>
        <w:ind w:firstLine="640" w:firstLineChars="200"/>
        <w:jc w:val="left"/>
        <w:rPr>
          <w:rFonts w:hint="eastAsia" w:ascii="黑体" w:hAnsi="黑体" w:eastAsia="黑体"/>
          <w:kern w:val="0"/>
          <w:sz w:val="30"/>
          <w:szCs w:val="30"/>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年度一般公共预算收入合计5</w:t>
      </w:r>
      <w:r>
        <w:rPr>
          <w:rFonts w:hint="eastAsia" w:ascii="仿宋_GB2312" w:hAnsi="仿宋_GB2312" w:eastAsia="仿宋_GB2312" w:cs="仿宋_GB2312"/>
          <w:sz w:val="32"/>
          <w:szCs w:val="32"/>
          <w:lang w:val="en-US" w:eastAsia="zh-CN"/>
        </w:rPr>
        <w:t>,347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万元。其中：本级财力安排5200.4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万元，占总收入的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snapToGrid w:val="0"/>
        <w:spacing w:before="100" w:line="600" w:lineRule="exact"/>
        <w:ind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其中农业局</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年度一般公共预算收入合计5200.4万元。其中：本级财力安排5200.4万元，占总收入的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snapToGrid w:val="0"/>
        <w:spacing w:line="600" w:lineRule="exact"/>
        <w:ind w:right="0" w:rightChars="0" w:firstLine="640" w:firstLineChars="200"/>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2"/>
          <w:szCs w:val="32"/>
        </w:rPr>
        <w:t>与上年度对比情况：本年收入情况：本年收入5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200.4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sz w:val="32"/>
          <w:szCs w:val="32"/>
          <w:lang w:val="en-US" w:eastAsia="zh-CN"/>
        </w:rPr>
        <w:t>11,291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6,091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lang w:eastAsia="zh-CN"/>
        </w:rPr>
        <w:t>减少</w:t>
      </w:r>
      <w:r>
        <w:rPr>
          <w:rFonts w:hint="eastAsia" w:ascii="仿宋_GB2312" w:hAnsi="仿宋_GB2312" w:eastAsia="仿宋_GB2312" w:cs="仿宋_GB2312"/>
          <w:color w:val="000000"/>
          <w:sz w:val="32"/>
          <w:szCs w:val="32"/>
          <w:lang w:val="en-US" w:eastAsia="zh-CN"/>
        </w:rPr>
        <w:t>53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95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其中本级财力安排5200.4万元</w:t>
      </w:r>
      <w:r>
        <w:rPr>
          <w:rFonts w:hint="eastAsia" w:ascii="仿宋_GB2312" w:hAnsi="仿宋_GB2312" w:eastAsia="仿宋_GB2312" w:cs="仿宋_GB2312"/>
          <w:sz w:val="32"/>
          <w:szCs w:val="32"/>
          <w:lang w:eastAsia="zh-CN"/>
        </w:rPr>
        <w:t>（上年</w:t>
      </w:r>
      <w:r>
        <w:rPr>
          <w:rFonts w:hint="eastAsia" w:ascii="仿宋_GB2312" w:hAnsi="仿宋_GB2312" w:eastAsia="仿宋_GB2312" w:cs="仿宋_GB2312"/>
          <w:sz w:val="32"/>
          <w:szCs w:val="32"/>
          <w:lang w:val="en-US" w:eastAsia="zh-CN"/>
        </w:rPr>
        <w:t>11,291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基本收入</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451.28万元，项目收入2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749.12万元</w:t>
      </w:r>
      <w:r>
        <w:rPr>
          <w:rFonts w:hint="eastAsia" w:ascii="仿宋_GB2312" w:hAnsi="仿宋_GB2312" w:eastAsia="仿宋_GB2312" w:cs="仿宋_GB2312"/>
          <w:color w:val="auto"/>
          <w:sz w:val="32"/>
          <w:szCs w:val="32"/>
          <w:lang w:eastAsia="zh-CN"/>
        </w:rPr>
        <w:t>（上年</w:t>
      </w:r>
      <w:r>
        <w:rPr>
          <w:rFonts w:hint="eastAsia" w:ascii="仿宋_GB2312" w:hAnsi="仿宋_GB2312" w:eastAsia="仿宋_GB2312" w:cs="仿宋_GB2312"/>
          <w:sz w:val="32"/>
          <w:szCs w:val="32"/>
        </w:rPr>
        <w:t>本级财力</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sz w:val="32"/>
          <w:szCs w:val="32"/>
          <w:lang w:val="en-US" w:eastAsia="zh-CN"/>
        </w:rPr>
        <w:t>11,291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其中基本收入2,</w:t>
      </w:r>
      <w:r>
        <w:rPr>
          <w:rFonts w:hint="eastAsia" w:ascii="仿宋_GB2312" w:hAnsi="仿宋_GB2312" w:eastAsia="仿宋_GB2312" w:cs="仿宋_GB2312"/>
          <w:color w:val="auto"/>
          <w:sz w:val="32"/>
          <w:szCs w:val="32"/>
          <w:lang w:val="en-US" w:eastAsia="zh-CN"/>
        </w:rPr>
        <w:t>090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万元，项目收入</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基本收入比上年</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360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8年</w:t>
      </w:r>
      <w:r>
        <w:rPr>
          <w:rFonts w:hint="eastAsia" w:ascii="仿宋_GB2312" w:hAnsi="仿宋_GB2312" w:eastAsia="仿宋_GB2312" w:cs="仿宋_GB2312"/>
          <w:color w:val="auto"/>
          <w:sz w:val="32"/>
          <w:szCs w:val="32"/>
        </w:rPr>
        <w:t>项目经费2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749.12万元（上年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0"/>
          <w:szCs w:val="30"/>
        </w:rPr>
        <w:t>比上年</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color w:val="000000"/>
          <w:sz w:val="30"/>
          <w:szCs w:val="30"/>
          <w:lang w:val="en-US" w:eastAsia="zh-CN"/>
        </w:rPr>
        <w:t>6</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color w:val="000000"/>
          <w:sz w:val="30"/>
          <w:szCs w:val="30"/>
          <w:lang w:val="en-US" w:eastAsia="zh-CN"/>
        </w:rPr>
        <w:t>451.92</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color w:val="000000"/>
          <w:sz w:val="30"/>
          <w:szCs w:val="30"/>
          <w:lang w:val="en-US" w:eastAsia="zh-CN"/>
        </w:rPr>
        <w:t>70.12</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p>
    <w:p>
      <w:pPr>
        <w:keepNext w:val="0"/>
        <w:keepLines w:val="0"/>
        <w:pageBreakBefore w:val="0"/>
        <w:kinsoku/>
        <w:wordWrap/>
        <w:overflowPunct/>
        <w:topLinePunct w:val="0"/>
        <w:autoSpaceDE/>
        <w:autoSpaceDN/>
        <w:bidi w:val="0"/>
        <w:snapToGrid w:val="0"/>
        <w:spacing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农业局</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年度一般公共预算</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合计5200.4万元。其中：本级财力安排5200.4万元，占总</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widowControl/>
        <w:ind w:firstLine="600" w:firstLineChars="200"/>
        <w:jc w:val="left"/>
        <w:rPr>
          <w:rFonts w:eastAsia="仿宋_GB2312"/>
          <w:kern w:val="0"/>
          <w:sz w:val="30"/>
          <w:szCs w:val="30"/>
        </w:rPr>
      </w:pPr>
      <w:r>
        <w:rPr>
          <w:rFonts w:eastAsia="仿宋_GB2312"/>
          <w:color w:val="auto"/>
          <w:kern w:val="0"/>
          <w:sz w:val="30"/>
          <w:szCs w:val="30"/>
        </w:rPr>
        <w:t>基本支出</w:t>
      </w:r>
      <w:r>
        <w:rPr>
          <w:rFonts w:hint="eastAsia" w:eastAsia="仿宋_GB2312"/>
          <w:color w:val="auto"/>
          <w:kern w:val="0"/>
          <w:sz w:val="30"/>
          <w:szCs w:val="30"/>
        </w:rPr>
        <w:t>2</w:t>
      </w:r>
      <w:r>
        <w:rPr>
          <w:rFonts w:hint="eastAsia" w:eastAsia="仿宋_GB2312"/>
          <w:color w:val="auto"/>
          <w:kern w:val="0"/>
          <w:sz w:val="30"/>
          <w:szCs w:val="30"/>
          <w:lang w:val="en-US" w:eastAsia="zh-CN"/>
        </w:rPr>
        <w:t>,</w:t>
      </w:r>
      <w:r>
        <w:rPr>
          <w:rFonts w:hint="eastAsia" w:eastAsia="仿宋_GB2312"/>
          <w:color w:val="auto"/>
          <w:kern w:val="0"/>
          <w:sz w:val="30"/>
          <w:szCs w:val="30"/>
        </w:rPr>
        <w:t>451.28</w:t>
      </w:r>
      <w:r>
        <w:rPr>
          <w:rFonts w:eastAsia="仿宋_GB2312"/>
          <w:color w:val="auto"/>
          <w:kern w:val="0"/>
          <w:sz w:val="30"/>
          <w:szCs w:val="30"/>
        </w:rPr>
        <w:t>万元</w:t>
      </w:r>
      <w:r>
        <w:rPr>
          <w:rFonts w:hint="eastAsia" w:eastAsia="仿宋_GB2312"/>
          <w:color w:val="auto"/>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090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90</w:t>
      </w:r>
      <w:r>
        <w:rPr>
          <w:rFonts w:hint="eastAsia" w:ascii="仿宋_GB2312" w:hAnsi="仿宋_GB2312" w:eastAsia="仿宋_GB2312" w:cs="仿宋_GB2312"/>
          <w:color w:val="auto"/>
          <w:sz w:val="32"/>
          <w:szCs w:val="32"/>
        </w:rPr>
        <w:t>万元</w:t>
      </w:r>
      <w:r>
        <w:rPr>
          <w:rFonts w:hint="eastAsia" w:eastAsia="仿宋_GB2312"/>
          <w:color w:val="auto"/>
          <w:kern w:val="0"/>
          <w:sz w:val="30"/>
          <w:szCs w:val="30"/>
          <w:lang w:val="en-US" w:eastAsia="zh-CN"/>
        </w:rPr>
        <w:t>)</w:t>
      </w:r>
      <w:r>
        <w:rPr>
          <w:rFonts w:eastAsia="仿宋_GB2312"/>
          <w:color w:val="auto"/>
          <w:kern w:val="0"/>
          <w:sz w:val="30"/>
          <w:szCs w:val="30"/>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360.38</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17.24</w:t>
      </w:r>
      <w:r>
        <w:rPr>
          <w:rFonts w:hint="eastAsia" w:ascii="仿宋_GB2312" w:hAnsi="仿宋_GB2312" w:eastAsia="仿宋_GB2312" w:cs="仿宋_GB2312"/>
          <w:sz w:val="32"/>
          <w:szCs w:val="32"/>
        </w:rPr>
        <w:t>%，</w:t>
      </w:r>
      <w:r>
        <w:rPr>
          <w:rFonts w:hint="eastAsia" w:eastAsia="仿宋_GB2312"/>
          <w:kern w:val="0"/>
          <w:sz w:val="30"/>
          <w:szCs w:val="30"/>
          <w:lang w:eastAsia="zh-CN"/>
        </w:rPr>
        <w:t>其中</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2,001.06万元</w:t>
      </w:r>
      <w:r>
        <w:rPr>
          <w:rFonts w:hint="eastAsia" w:eastAsia="仿宋_GB2312"/>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556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42</w:t>
      </w:r>
      <w:r>
        <w:rPr>
          <w:rFonts w:hint="eastAsia" w:ascii="仿宋_GB2312" w:hAnsi="仿宋_GB2312" w:eastAsia="仿宋_GB2312" w:cs="仿宋_GB2312"/>
          <w:sz w:val="32"/>
          <w:szCs w:val="32"/>
        </w:rPr>
        <w:t>万元</w:t>
      </w:r>
      <w:r>
        <w:rPr>
          <w:rFonts w:hint="eastAsia" w:eastAsia="仿宋_GB2312"/>
          <w:kern w:val="0"/>
          <w:sz w:val="30"/>
          <w:szCs w:val="30"/>
          <w:lang w:val="en-US" w:eastAsia="zh-CN"/>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444.64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28.57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eastAsia="仿宋_GB2312"/>
          <w:color w:val="auto"/>
          <w:kern w:val="0"/>
          <w:sz w:val="30"/>
          <w:szCs w:val="30"/>
          <w:lang w:val="en-US" w:eastAsia="zh-CN"/>
        </w:rPr>
        <w:t>商品和服务支出122.83万元</w:t>
      </w:r>
      <w:r>
        <w:rPr>
          <w:rFonts w:hint="eastAsia" w:eastAsia="仿宋_GB2312"/>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122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sz w:val="32"/>
          <w:szCs w:val="32"/>
        </w:rPr>
        <w:t>万元</w:t>
      </w:r>
      <w:r>
        <w:rPr>
          <w:rFonts w:hint="eastAsia" w:eastAsia="仿宋_GB2312"/>
          <w:kern w:val="0"/>
          <w:sz w:val="30"/>
          <w:szCs w:val="30"/>
          <w:lang w:val="en-US" w:eastAsia="zh-CN"/>
        </w:rPr>
        <w:t>)</w:t>
      </w:r>
      <w:r>
        <w:rPr>
          <w:rFonts w:hint="eastAsia" w:eastAsia="仿宋_GB2312"/>
          <w:color w:val="auto"/>
          <w:kern w:val="0"/>
          <w:sz w:val="30"/>
          <w:szCs w:val="30"/>
          <w:lang w:val="en-US" w:eastAsia="zh-CN"/>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0.67</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000000"/>
          <w:sz w:val="32"/>
          <w:szCs w:val="32"/>
          <w:lang w:val="en-US" w:eastAsia="zh-CN"/>
        </w:rPr>
        <w:t>0.55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eastAsia="仿宋_GB2312"/>
          <w:color w:val="auto"/>
          <w:kern w:val="0"/>
          <w:sz w:val="30"/>
          <w:szCs w:val="30"/>
          <w:lang w:val="en-US" w:eastAsia="zh-CN"/>
        </w:rPr>
        <w:t>对个人和家庭的补助支出327.39万元</w:t>
      </w:r>
      <w:r>
        <w:rPr>
          <w:rFonts w:hint="eastAsia" w:eastAsia="仿宋_GB2312"/>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412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sz w:val="32"/>
          <w:szCs w:val="32"/>
        </w:rPr>
        <w:t>万元</w:t>
      </w:r>
      <w:r>
        <w:rPr>
          <w:rFonts w:hint="eastAsia" w:eastAsia="仿宋_GB2312"/>
          <w:kern w:val="0"/>
          <w:sz w:val="30"/>
          <w:szCs w:val="30"/>
          <w:lang w:val="en-US" w:eastAsia="zh-CN"/>
        </w:rPr>
        <w:t>)</w:t>
      </w:r>
      <w:r>
        <w:rPr>
          <w:rFonts w:hint="eastAsia" w:eastAsia="仿宋_GB2312"/>
          <w:color w:val="auto"/>
          <w:kern w:val="0"/>
          <w:sz w:val="30"/>
          <w:szCs w:val="30"/>
          <w:lang w:val="en-US" w:eastAsia="zh-CN"/>
        </w:rPr>
        <w:t>，</w:t>
      </w:r>
      <w:r>
        <w:rPr>
          <w:rFonts w:hint="eastAsia" w:ascii="仿宋_GB2312" w:hAnsi="仿宋_GB2312" w:eastAsia="仿宋_GB2312" w:cs="仿宋_GB2312"/>
          <w:sz w:val="32"/>
          <w:szCs w:val="32"/>
        </w:rPr>
        <w:t>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84.93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20.60</w:t>
      </w:r>
      <w:r>
        <w:rPr>
          <w:rFonts w:hint="eastAsia" w:ascii="仿宋_GB2312" w:hAnsi="仿宋_GB2312" w:eastAsia="仿宋_GB2312" w:cs="仿宋_GB2312"/>
          <w:sz w:val="32"/>
          <w:szCs w:val="32"/>
        </w:rPr>
        <w:t>%，</w:t>
      </w:r>
      <w:r>
        <w:rPr>
          <w:rFonts w:eastAsia="仿宋_GB2312"/>
          <w:kern w:val="0"/>
          <w:sz w:val="30"/>
          <w:szCs w:val="30"/>
        </w:rPr>
        <w:t>项目支出</w:t>
      </w:r>
      <w:r>
        <w:rPr>
          <w:rFonts w:hint="eastAsia" w:eastAsia="仿宋_GB2312"/>
          <w:kern w:val="0"/>
          <w:sz w:val="30"/>
          <w:szCs w:val="30"/>
        </w:rPr>
        <w:t>2</w:t>
      </w:r>
      <w:r>
        <w:rPr>
          <w:rFonts w:hint="eastAsia" w:eastAsia="仿宋_GB2312"/>
          <w:kern w:val="0"/>
          <w:sz w:val="30"/>
          <w:szCs w:val="30"/>
          <w:lang w:val="en-US" w:eastAsia="zh-CN"/>
        </w:rPr>
        <w:t>,</w:t>
      </w:r>
      <w:r>
        <w:rPr>
          <w:rFonts w:hint="eastAsia" w:eastAsia="仿宋_GB2312"/>
          <w:kern w:val="0"/>
          <w:sz w:val="30"/>
          <w:szCs w:val="30"/>
        </w:rPr>
        <w:t>749.12</w:t>
      </w:r>
      <w:r>
        <w:rPr>
          <w:rFonts w:eastAsia="仿宋_GB2312"/>
          <w:kern w:val="0"/>
          <w:sz w:val="30"/>
          <w:szCs w:val="30"/>
        </w:rPr>
        <w:t>万元</w:t>
      </w:r>
      <w:r>
        <w:rPr>
          <w:rFonts w:hint="eastAsia" w:eastAsia="仿宋_GB2312"/>
          <w:kern w:val="0"/>
          <w:sz w:val="30"/>
          <w:szCs w:val="30"/>
          <w:lang w:val="en-US" w:eastAsia="zh-CN"/>
        </w:rPr>
        <w:t>(</w:t>
      </w:r>
      <w:r>
        <w:rPr>
          <w:rFonts w:hint="eastAsia" w:ascii="仿宋_GB2312" w:hAnsi="仿宋_GB2312" w:eastAsia="仿宋_GB2312" w:cs="仿宋_GB2312"/>
          <w:color w:val="auto"/>
          <w:sz w:val="32"/>
          <w:szCs w:val="32"/>
        </w:rPr>
        <w:t>上年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sz w:val="32"/>
          <w:szCs w:val="32"/>
        </w:rPr>
        <w:t>万元</w:t>
      </w:r>
      <w:r>
        <w:rPr>
          <w:rFonts w:hint="eastAsia" w:eastAsia="仿宋_GB2312"/>
          <w:kern w:val="0"/>
          <w:sz w:val="30"/>
          <w:szCs w:val="30"/>
          <w:lang w:val="en-US" w:eastAsia="zh-CN"/>
        </w:rPr>
        <w:t xml:space="preserve">), </w:t>
      </w:r>
      <w:r>
        <w:rPr>
          <w:rFonts w:hint="eastAsia" w:ascii="仿宋_GB2312" w:hAnsi="仿宋_GB2312" w:eastAsia="仿宋_GB2312" w:cs="仿宋_GB2312"/>
          <w:sz w:val="32"/>
          <w:szCs w:val="32"/>
        </w:rPr>
        <w:t>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6,451.92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70.12</w:t>
      </w:r>
      <w:r>
        <w:rPr>
          <w:rFonts w:hint="eastAsia" w:ascii="仿宋_GB2312" w:hAnsi="仿宋_GB2312" w:eastAsia="仿宋_GB2312" w:cs="仿宋_GB2312"/>
          <w:sz w:val="32"/>
          <w:szCs w:val="32"/>
        </w:rPr>
        <w:t>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84.93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color w:val="000000"/>
          <w:sz w:val="32"/>
          <w:szCs w:val="32"/>
          <w:lang w:val="en-US" w:eastAsia="zh-CN"/>
        </w:rPr>
        <w:t>20.60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2018年项目支出</w:t>
      </w:r>
      <w:r>
        <w:rPr>
          <w:rFonts w:hint="eastAsia" w:ascii="仿宋_GB2312" w:hAnsi="仿宋_GB2312" w:eastAsia="仿宋_GB2312" w:cs="仿宋_GB2312"/>
          <w:sz w:val="32"/>
          <w:szCs w:val="32"/>
          <w:lang w:eastAsia="zh-CN"/>
        </w:rPr>
        <w:t>减少了其他支出</w:t>
      </w:r>
      <w:r>
        <w:rPr>
          <w:rFonts w:hint="eastAsia" w:ascii="仿宋_GB2312" w:hAnsi="仿宋_GB2312" w:eastAsia="仿宋_GB2312" w:cs="仿宋_GB2312"/>
          <w:sz w:val="32"/>
          <w:szCs w:val="32"/>
          <w:lang w:val="en-US" w:eastAsia="zh-CN"/>
        </w:rPr>
        <w:t>,增加了</w:t>
      </w:r>
      <w:r>
        <w:rPr>
          <w:rFonts w:hint="eastAsia" w:eastAsia="仿宋_GB2312"/>
          <w:color w:val="auto"/>
          <w:kern w:val="0"/>
          <w:sz w:val="30"/>
          <w:szCs w:val="30"/>
          <w:lang w:eastAsia="zh-CN"/>
        </w:rPr>
        <w:t>工资福利支出</w:t>
      </w:r>
      <w:r>
        <w:rPr>
          <w:rFonts w:hint="eastAsia" w:eastAsia="仿宋_GB2312"/>
          <w:color w:val="auto"/>
          <w:kern w:val="0"/>
          <w:sz w:val="30"/>
          <w:szCs w:val="30"/>
          <w:lang w:val="en-US" w:eastAsia="zh-CN"/>
        </w:rPr>
        <w:t>298.82万元、商品和服务支出827万元、对个人和家庭的补助支出4402.92万元。2018年增加了2017年项目结转支出</w:t>
      </w:r>
      <w:r>
        <w:rPr>
          <w:rFonts w:hint="eastAsia" w:eastAsia="仿宋_GB2312"/>
          <w:kern w:val="0"/>
          <w:sz w:val="30"/>
          <w:szCs w:val="30"/>
          <w:lang w:val="en-US" w:eastAsia="zh-CN"/>
        </w:rPr>
        <w:t xml:space="preserve"> </w:t>
      </w:r>
      <w:r>
        <w:rPr>
          <w:rFonts w:hint="eastAsia" w:ascii="楷体_GB2312" w:eastAsia="楷体_GB2312"/>
          <w:color w:val="auto"/>
          <w:kern w:val="0"/>
          <w:sz w:val="30"/>
          <w:szCs w:val="30"/>
          <w:lang w:val="en-US" w:eastAsia="zh-CN"/>
        </w:rPr>
        <w:t>2,779.62</w:t>
      </w:r>
      <w:r>
        <w:rPr>
          <w:rFonts w:hint="eastAsia" w:eastAsia="仿宋_GB2312"/>
          <w:color w:val="auto"/>
          <w:kern w:val="0"/>
          <w:sz w:val="30"/>
          <w:szCs w:val="30"/>
          <w:lang w:val="en-US" w:eastAsia="zh-CN"/>
        </w:rPr>
        <w:t>万元</w:t>
      </w:r>
      <w:r>
        <w:rPr>
          <w:rFonts w:eastAsia="仿宋_GB2312"/>
          <w:kern w:val="0"/>
          <w:sz w:val="30"/>
          <w:szCs w:val="30"/>
        </w:rPr>
        <w:t>。</w:t>
      </w:r>
    </w:p>
    <w:p>
      <w:pPr>
        <w:keepNext w:val="0"/>
        <w:keepLines w:val="0"/>
        <w:pageBreakBefore w:val="0"/>
        <w:kinsoku/>
        <w:wordWrap/>
        <w:overflowPunct/>
        <w:topLinePunct w:val="0"/>
        <w:autoSpaceDE/>
        <w:autoSpaceDN/>
        <w:bidi w:val="0"/>
        <w:snapToGrid w:val="0"/>
        <w:spacing w:line="600" w:lineRule="exact"/>
        <w:ind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基本支出经费</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sz w:val="32"/>
          <w:szCs w:val="32"/>
        </w:rPr>
        <w:t>的原因是：</w:t>
      </w:r>
      <w:r>
        <w:rPr>
          <w:rFonts w:hint="eastAsia" w:eastAsia="仿宋_GB2312"/>
          <w:color w:val="auto"/>
          <w:kern w:val="0"/>
          <w:sz w:val="30"/>
          <w:szCs w:val="30"/>
          <w:lang w:eastAsia="zh-CN"/>
        </w:rPr>
        <w:t>工资福利支出</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项目经费</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的原因是：</w:t>
      </w:r>
      <w:r>
        <w:rPr>
          <w:rFonts w:hint="eastAsia" w:ascii="仿宋_GB2312" w:hAnsi="仿宋_GB2312" w:eastAsia="仿宋_GB2312" w:cs="仿宋_GB2312"/>
          <w:sz w:val="32"/>
          <w:szCs w:val="32"/>
          <w:lang w:eastAsia="zh-CN"/>
        </w:rPr>
        <w:t>中央省州项目要求县级配套的项目</w:t>
      </w:r>
      <w:r>
        <w:rPr>
          <w:rFonts w:hint="eastAsia" w:ascii="仿宋_GB2312" w:hAnsi="仿宋_GB2312" w:eastAsia="仿宋_GB2312" w:cs="仿宋_GB2312"/>
          <w:sz w:val="32"/>
          <w:szCs w:val="32"/>
        </w:rPr>
        <w:t>较上年</w:t>
      </w:r>
      <w:r>
        <w:rPr>
          <w:rFonts w:hint="eastAsia" w:ascii="仿宋_GB2312" w:hAnsi="仿宋_GB2312" w:eastAsia="仿宋_GB2312" w:cs="仿宋_GB2312"/>
          <w:sz w:val="32"/>
          <w:szCs w:val="32"/>
          <w:lang w:eastAsia="zh-CN"/>
        </w:rPr>
        <w:t>减少，产业扶持资金减少，收入减少，对应的</w:t>
      </w:r>
      <w:r>
        <w:rPr>
          <w:rFonts w:hint="eastAsia" w:ascii="仿宋_GB2312" w:hAnsi="仿宋_GB2312" w:eastAsia="仿宋_GB2312" w:cs="仿宋_GB2312"/>
          <w:sz w:val="32"/>
          <w:szCs w:val="32"/>
        </w:rPr>
        <w:t>本级财力安排</w:t>
      </w:r>
      <w:r>
        <w:rPr>
          <w:rFonts w:hint="eastAsia" w:ascii="仿宋_GB2312" w:hAnsi="仿宋_GB2312" w:eastAsia="仿宋_GB2312" w:cs="仿宋_GB2312"/>
          <w:sz w:val="32"/>
          <w:szCs w:val="32"/>
          <w:lang w:eastAsia="zh-CN"/>
        </w:rPr>
        <w:t>减少。</w:t>
      </w:r>
    </w:p>
    <w:p>
      <w:pPr>
        <w:keepNext w:val="0"/>
        <w:keepLines w:val="0"/>
        <w:widowControl/>
        <w:suppressLineNumbers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
        </w:rPr>
        <w:t>农村合作经济经营管理站2018年度一般公共预算收入合计147.55万元。其中：本级财力安排147.55万元，占总收入的100%。</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与上年度对比情况：本年收入情况：本年收入147.55万元（上年131.62万元），比上年增加15.93万元，增加12.10%。其中本级财力安排147.55万元（上年131.62万元），其中基本收入129.25万元，项目收入18.30万元（上年本级财力收入131.62万元，其中基本收入129.62万元，项目收入2万元）。基本收入比上年减少0.37万元，减少0.28%，2018年项目经费18.3万元（上年2万元）比上年增加16.3万元，增加815%。</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xml:space="preserve">    农村合作经济经营管理站2018年度一般公共预算支出合计147.55万元。其中：本级财力安排147.55万元，占总支出的100%。</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基本支出129.25万元(上年129.62万元)，比上年减少0.37万元，减少0.28%，其中工资福利支出95.86万元(上年79.81万元)，比上年增加16.05万元，增加20.11%；商品和服务支出6.53万元(上年6.53万元)，与上年持平；对个人和家庭的补助支出26.86万元(上年43.28万元)，比上年减少16.42万元，减少37.94%，项目支出18.3万元(上年2万元), 比上年增加16.3万元，增加815%，2018年项目支出增加了基本养老保险缴费及职业年金缴费支出；基本支出增加了工资福利支出16.06万元、商品和服务支出6.53万元、对个人和家庭的补助支出26.86万元。</w:t>
      </w:r>
      <w:r>
        <w:rPr>
          <w:rFonts w:hint="eastAsia" w:ascii="仿宋_GB2312" w:hAnsi="仿宋_GB2312" w:eastAsia="仿宋_GB2312" w:cs="仿宋_GB2312"/>
          <w:kern w:val="0"/>
          <w:sz w:val="30"/>
          <w:szCs w:val="30"/>
          <w:lang w:val="en-US" w:eastAsia="zh-CN" w:bidi="ar"/>
        </w:rPr>
        <w:br w:type="textWrapping"/>
      </w:r>
      <w:r>
        <w:rPr>
          <w:rFonts w:hint="eastAsia" w:ascii="仿宋_GB2312" w:hAnsi="仿宋_GB2312" w:eastAsia="仿宋_GB2312" w:cs="仿宋_GB2312"/>
          <w:kern w:val="0"/>
          <w:sz w:val="30"/>
          <w:szCs w:val="30"/>
          <w:lang w:val="en-US" w:eastAsia="zh-CN" w:bidi="ar"/>
        </w:rPr>
        <w:t>    基本支出经费增加的原因是：工资福利支出增加。项目经费增加的原因是：增加了基本养老保险缴费及职业年金缴费支出。</w:t>
      </w:r>
    </w:p>
    <w:p>
      <w:pPr>
        <w:widowControl/>
        <w:ind w:firstLine="900" w:firstLineChars="3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208050</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款</w:t>
      </w:r>
      <w:r>
        <w:rPr>
          <w:rFonts w:hint="eastAsia" w:ascii="仿宋" w:hAnsi="仿宋" w:eastAsia="仿宋" w:cs="Arial"/>
          <w:kern w:val="0"/>
          <w:sz w:val="32"/>
          <w:szCs w:val="32"/>
          <w:lang w:eastAsia="zh-CN"/>
        </w:rPr>
        <w:t>机关事业单位基本养老保险缴费</w:t>
      </w:r>
      <w:r>
        <w:rPr>
          <w:rFonts w:hint="eastAsia" w:ascii="仿宋" w:hAnsi="仿宋" w:eastAsia="仿宋" w:cs="Arial"/>
          <w:kern w:val="0"/>
          <w:sz w:val="32"/>
          <w:szCs w:val="32"/>
        </w:rPr>
        <w:t>支出</w:t>
      </w:r>
      <w:r>
        <w:rPr>
          <w:rFonts w:hint="eastAsia" w:ascii="仿宋" w:hAnsi="仿宋" w:eastAsia="仿宋" w:cs="Arial"/>
          <w:kern w:val="0"/>
          <w:sz w:val="32"/>
          <w:szCs w:val="32"/>
          <w:lang w:eastAsia="zh-CN"/>
        </w:rPr>
        <w:t>反映机关事业单位实施养老保险制度由单位缴纳的基本养老保险支出。</w:t>
      </w:r>
    </w:p>
    <w:p>
      <w:pPr>
        <w:widowControl/>
        <w:ind w:firstLine="640" w:firstLineChars="200"/>
        <w:jc w:val="left"/>
        <w:rPr>
          <w:rFonts w:hint="eastAsia" w:ascii="仿宋" w:hAnsi="仿宋" w:eastAsia="仿宋" w:cs="Arial"/>
          <w:kern w:val="0"/>
          <w:sz w:val="32"/>
          <w:szCs w:val="32"/>
          <w:lang w:eastAsia="zh-CN"/>
        </w:rPr>
      </w:pPr>
      <w:r>
        <w:rPr>
          <w:rFonts w:hint="eastAsia" w:ascii="仿宋" w:hAnsi="仿宋" w:eastAsia="仿宋" w:cs="Arial"/>
          <w:kern w:val="0"/>
          <w:sz w:val="32"/>
          <w:szCs w:val="32"/>
          <w:lang w:val="en-US" w:eastAsia="zh-CN"/>
        </w:rPr>
        <w:t>2130122</w:t>
      </w:r>
      <w:r>
        <w:rPr>
          <w:rFonts w:hint="eastAsia" w:ascii="仿宋" w:hAnsi="仿宋" w:eastAsia="仿宋" w:cs="Arial"/>
          <w:kern w:val="0"/>
          <w:sz w:val="32"/>
          <w:szCs w:val="32"/>
        </w:rPr>
        <w:t>款</w:t>
      </w:r>
      <w:r>
        <w:rPr>
          <w:rFonts w:hint="eastAsia" w:ascii="仿宋" w:hAnsi="仿宋" w:eastAsia="仿宋" w:cs="Arial"/>
          <w:color w:val="auto"/>
          <w:kern w:val="0"/>
          <w:sz w:val="32"/>
          <w:szCs w:val="32"/>
          <w:lang w:val="en-US" w:eastAsia="zh-CN"/>
        </w:rPr>
        <w:t>农业生产支持补贴</w:t>
      </w:r>
      <w:r>
        <w:rPr>
          <w:rFonts w:hint="eastAsia" w:ascii="仿宋" w:hAnsi="仿宋" w:eastAsia="仿宋" w:cs="Arial"/>
          <w:kern w:val="0"/>
          <w:sz w:val="32"/>
          <w:szCs w:val="32"/>
        </w:rPr>
        <w:t>支出</w:t>
      </w:r>
      <w:r>
        <w:rPr>
          <w:rFonts w:hint="eastAsia" w:ascii="仿宋" w:hAnsi="仿宋" w:eastAsia="仿宋" w:cs="Arial"/>
          <w:kern w:val="0"/>
          <w:sz w:val="32"/>
          <w:szCs w:val="32"/>
          <w:lang w:eastAsia="zh-CN"/>
        </w:rPr>
        <w:t>反映对种粮农民直接补贴</w:t>
      </w:r>
      <w:r>
        <w:rPr>
          <w:rFonts w:hint="eastAsia" w:ascii="仿宋" w:hAnsi="仿宋" w:eastAsia="仿宋" w:cs="Arial"/>
          <w:kern w:val="0"/>
          <w:sz w:val="32"/>
          <w:szCs w:val="32"/>
          <w:lang w:val="en-US" w:eastAsia="zh-CN"/>
        </w:rPr>
        <w:t>,对农业生产资料补贴、技术物化补贴，推广先进适用农机农艺技术等方面支出。</w:t>
      </w:r>
    </w:p>
    <w:p>
      <w:pPr>
        <w:widowControl/>
        <w:ind w:firstLine="640" w:firstLineChars="200"/>
        <w:jc w:val="left"/>
        <w:rPr>
          <w:rFonts w:hint="eastAsia" w:ascii="仿宋" w:hAnsi="仿宋" w:eastAsia="仿宋" w:cs="Arial"/>
          <w:kern w:val="0"/>
          <w:sz w:val="32"/>
          <w:szCs w:val="32"/>
          <w:lang w:val="en-US" w:eastAsia="zh-CN"/>
        </w:rPr>
      </w:pPr>
      <w:r>
        <w:rPr>
          <w:rFonts w:hint="eastAsia" w:ascii="仿宋" w:hAnsi="仿宋" w:eastAsia="仿宋" w:cs="Arial"/>
          <w:kern w:val="0"/>
          <w:sz w:val="32"/>
          <w:szCs w:val="32"/>
          <w:lang w:val="en-US" w:eastAsia="zh-CN"/>
        </w:rPr>
        <w:t>2130124农业组织化与产业化经营反应农民专业合作组织、农业产业化龙头企业等开展基地建设、质量标准认证等方面的补助支出。</w:t>
      </w:r>
    </w:p>
    <w:p>
      <w:pPr>
        <w:numPr>
          <w:ilvl w:val="0"/>
          <w:numId w:val="0"/>
        </w:numPr>
        <w:spacing w:line="480" w:lineRule="exact"/>
        <w:ind w:firstLine="643" w:firstLineChars="200"/>
        <w:rPr>
          <w:rFonts w:eastAsia="仿宋_GB2312"/>
          <w:b/>
          <w:kern w:val="0"/>
          <w:sz w:val="30"/>
          <w:szCs w:val="30"/>
        </w:rPr>
      </w:pPr>
      <w:r>
        <w:rPr>
          <w:rFonts w:hint="eastAsia" w:ascii="仿宋" w:hAnsi="仿宋" w:eastAsia="仿宋"/>
          <w:b/>
          <w:bCs/>
          <w:color w:val="auto"/>
          <w:sz w:val="32"/>
          <w:szCs w:val="32"/>
        </w:rPr>
        <w:t>村级会计委托代理服务</w:t>
      </w:r>
      <w:r>
        <w:rPr>
          <w:rFonts w:hint="eastAsia" w:ascii="仿宋" w:hAnsi="仿宋" w:eastAsia="仿宋"/>
          <w:b/>
          <w:bCs/>
          <w:color w:val="auto"/>
          <w:sz w:val="32"/>
          <w:szCs w:val="32"/>
          <w:lang w:eastAsia="zh-CN"/>
        </w:rPr>
        <w:t>是</w:t>
      </w:r>
      <w:r>
        <w:rPr>
          <w:rFonts w:hint="eastAsia" w:ascii="仿宋" w:hAnsi="仿宋" w:eastAsia="仿宋"/>
          <w:sz w:val="32"/>
          <w:szCs w:val="32"/>
        </w:rPr>
        <w:t>指导乡、镇推行村级会计委托代理制，完善财务公开和民主理财制，推进村级财务规范化管理，培训专业人员，强化村级会计管理，提升全县农村集体“三资”管理工作水平</w:t>
      </w:r>
      <w:r>
        <w:rPr>
          <w:rFonts w:hint="eastAsia" w:ascii="仿宋" w:hAnsi="仿宋" w:eastAsia="仿宋"/>
          <w:sz w:val="32"/>
          <w:szCs w:val="32"/>
          <w:lang w:eastAsia="zh-CN"/>
        </w:rPr>
        <w:t>；</w:t>
      </w:r>
      <w:r>
        <w:rPr>
          <w:rFonts w:hint="eastAsia" w:ascii="仿宋" w:hAnsi="仿宋" w:eastAsia="仿宋"/>
          <w:b/>
          <w:bCs/>
          <w:sz w:val="32"/>
          <w:szCs w:val="32"/>
        </w:rPr>
        <w:t>农村经济经营管理情况统计</w:t>
      </w:r>
      <w:r>
        <w:rPr>
          <w:rFonts w:hint="eastAsia" w:ascii="仿宋" w:hAnsi="仿宋" w:eastAsia="仿宋"/>
          <w:b w:val="0"/>
          <w:bCs w:val="0"/>
          <w:sz w:val="32"/>
          <w:szCs w:val="32"/>
          <w:lang w:eastAsia="zh-CN"/>
        </w:rPr>
        <w:t>是</w:t>
      </w:r>
      <w:r>
        <w:rPr>
          <w:rFonts w:hint="eastAsia" w:ascii="仿宋" w:hAnsi="仿宋" w:eastAsia="仿宋"/>
          <w:color w:val="000000"/>
          <w:sz w:val="32"/>
          <w:szCs w:val="32"/>
        </w:rPr>
        <w:t>政府综合统计的重要组成部分，是党和政府客观了解“三农”发展状况</w:t>
      </w:r>
      <w:r>
        <w:rPr>
          <w:rFonts w:hint="eastAsia" w:ascii="仿宋" w:hAnsi="仿宋" w:eastAsia="仿宋"/>
          <w:color w:val="000000"/>
          <w:sz w:val="32"/>
          <w:szCs w:val="32"/>
          <w:lang w:eastAsia="zh-CN"/>
        </w:rPr>
        <w:t>，</w:t>
      </w:r>
      <w:r>
        <w:rPr>
          <w:rFonts w:hint="eastAsia" w:ascii="仿宋" w:hAnsi="仿宋" w:eastAsia="仿宋" w:cs="Arial"/>
          <w:color w:val="000000"/>
          <w:sz w:val="32"/>
          <w:szCs w:val="32"/>
        </w:rPr>
        <w:t>全面反映一年来农村经济成果的重要手段，对</w:t>
      </w:r>
      <w:r>
        <w:rPr>
          <w:rFonts w:hint="eastAsia" w:ascii="仿宋" w:hAnsi="仿宋" w:eastAsia="仿宋"/>
          <w:color w:val="000000"/>
          <w:sz w:val="32"/>
          <w:szCs w:val="32"/>
        </w:rPr>
        <w:t>全年农村经济工作的一次家底清查</w:t>
      </w:r>
      <w:r>
        <w:rPr>
          <w:rFonts w:hint="eastAsia" w:ascii="仿宋" w:hAnsi="仿宋" w:eastAsia="仿宋"/>
          <w:color w:val="000000"/>
          <w:sz w:val="32"/>
          <w:szCs w:val="32"/>
          <w:lang w:eastAsia="zh-CN"/>
        </w:rPr>
        <w:t>。</w:t>
      </w:r>
    </w:p>
    <w:p>
      <w:pPr>
        <w:widowControl/>
        <w:numPr>
          <w:ilvl w:val="0"/>
          <w:numId w:val="4"/>
        </w:numPr>
        <w:ind w:firstLine="300" w:firstLineChars="100"/>
        <w:jc w:val="left"/>
        <w:rPr>
          <w:rFonts w:ascii="楷体_GB2312" w:eastAsia="楷体_GB2312"/>
          <w:kern w:val="0"/>
          <w:sz w:val="30"/>
          <w:szCs w:val="30"/>
        </w:rPr>
      </w:pPr>
      <w:r>
        <w:rPr>
          <w:rFonts w:ascii="楷体_GB2312" w:eastAsia="楷体_GB2312"/>
          <w:kern w:val="0"/>
          <w:sz w:val="30"/>
          <w:szCs w:val="30"/>
        </w:rPr>
        <w:t>机关运行经费安排</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陇川县农</w:t>
      </w:r>
      <w:r>
        <w:rPr>
          <w:rFonts w:hint="eastAsia" w:ascii="仿宋" w:hAnsi="仿宋" w:eastAsia="仿宋"/>
          <w:sz w:val="32"/>
          <w:szCs w:val="32"/>
          <w:lang w:eastAsia="zh-CN"/>
        </w:rPr>
        <w:t>业局、</w:t>
      </w:r>
      <w:r>
        <w:rPr>
          <w:rFonts w:hint="eastAsia" w:ascii="仿宋" w:hAnsi="仿宋" w:eastAsia="仿宋"/>
          <w:sz w:val="32"/>
          <w:szCs w:val="32"/>
        </w:rPr>
        <w:t>农村合作经济经营管理站</w:t>
      </w:r>
      <w:r>
        <w:rPr>
          <w:rFonts w:hint="eastAsia" w:ascii="仿宋" w:hAnsi="仿宋" w:eastAsia="仿宋"/>
          <w:sz w:val="32"/>
          <w:szCs w:val="32"/>
          <w:lang w:eastAsia="zh-CN"/>
        </w:rPr>
        <w:t>机关总运行</w:t>
      </w:r>
      <w:r>
        <w:rPr>
          <w:rFonts w:hint="eastAsia" w:ascii="仿宋" w:hAnsi="仿宋" w:eastAsia="仿宋"/>
          <w:sz w:val="32"/>
          <w:szCs w:val="32"/>
        </w:rPr>
        <w:t>经费定额</w:t>
      </w:r>
      <w:r>
        <w:rPr>
          <w:rFonts w:hint="eastAsia" w:ascii="仿宋" w:hAnsi="仿宋" w:eastAsia="仿宋"/>
          <w:sz w:val="32"/>
          <w:szCs w:val="32"/>
          <w:lang w:val="en-US" w:eastAsia="zh-CN"/>
        </w:rPr>
        <w:t>133.72</w:t>
      </w:r>
      <w:r>
        <w:rPr>
          <w:rFonts w:hint="eastAsia" w:ascii="仿宋" w:hAnsi="仿宋" w:eastAsia="仿宋"/>
          <w:sz w:val="32"/>
          <w:szCs w:val="32"/>
        </w:rPr>
        <w:t>万元</w:t>
      </w:r>
      <w:r>
        <w:rPr>
          <w:rFonts w:hint="eastAsia" w:ascii="仿宋" w:hAnsi="仿宋" w:eastAsia="仿宋"/>
          <w:sz w:val="32"/>
          <w:szCs w:val="32"/>
          <w:lang w:eastAsia="zh-CN"/>
        </w:rPr>
        <w:t>（含上年结转结余</w:t>
      </w:r>
      <w:r>
        <w:rPr>
          <w:rFonts w:hint="eastAsia" w:ascii="仿宋" w:hAnsi="仿宋" w:eastAsia="仿宋"/>
          <w:sz w:val="32"/>
          <w:szCs w:val="32"/>
          <w:lang w:val="en-US" w:eastAsia="zh-CN"/>
        </w:rPr>
        <w:t>4.36万元</w:t>
      </w:r>
      <w:r>
        <w:rPr>
          <w:rFonts w:hint="eastAsia" w:ascii="仿宋" w:hAnsi="仿宋" w:eastAsia="仿宋"/>
          <w:sz w:val="32"/>
          <w:szCs w:val="32"/>
          <w:lang w:eastAsia="zh-CN"/>
        </w:rPr>
        <w:t>）</w:t>
      </w:r>
      <w:r>
        <w:rPr>
          <w:rFonts w:hint="eastAsia" w:ascii="仿宋" w:hAnsi="仿宋" w:eastAsia="仿宋"/>
          <w:sz w:val="32"/>
          <w:szCs w:val="32"/>
        </w:rPr>
        <w:t>。其中：在职人员公用经费</w:t>
      </w:r>
      <w:r>
        <w:rPr>
          <w:rFonts w:hint="eastAsia" w:ascii="仿宋" w:hAnsi="仿宋" w:eastAsia="仿宋"/>
          <w:sz w:val="32"/>
          <w:szCs w:val="32"/>
          <w:lang w:val="en-US" w:eastAsia="zh-CN"/>
        </w:rPr>
        <w:t>125.69</w:t>
      </w:r>
      <w:r>
        <w:rPr>
          <w:rFonts w:hint="eastAsia" w:ascii="仿宋" w:hAnsi="仿宋" w:eastAsia="仿宋"/>
          <w:sz w:val="32"/>
          <w:szCs w:val="32"/>
        </w:rPr>
        <w:t>万元，</w:t>
      </w:r>
      <w:r>
        <w:rPr>
          <w:rFonts w:hint="eastAsia" w:ascii="仿宋" w:hAnsi="仿宋" w:eastAsia="仿宋"/>
          <w:sz w:val="32"/>
          <w:szCs w:val="32"/>
          <w:lang w:eastAsia="zh-CN"/>
        </w:rPr>
        <w:t>主要用于办公费、差旅费、</w:t>
      </w:r>
      <w:r>
        <w:rPr>
          <w:rFonts w:hint="eastAsia" w:ascii="仿宋" w:hAnsi="仿宋" w:eastAsia="仿宋"/>
          <w:sz w:val="32"/>
          <w:szCs w:val="32"/>
        </w:rPr>
        <w:t>工会</w:t>
      </w:r>
      <w:r>
        <w:rPr>
          <w:rFonts w:hint="eastAsia" w:ascii="仿宋" w:hAnsi="仿宋" w:eastAsia="仿宋"/>
          <w:sz w:val="32"/>
          <w:szCs w:val="32"/>
          <w:lang w:eastAsia="zh-CN"/>
        </w:rPr>
        <w:t>等运行经费；</w:t>
      </w:r>
      <w:r>
        <w:rPr>
          <w:rFonts w:hint="eastAsia" w:ascii="仿宋" w:hAnsi="仿宋" w:eastAsia="仿宋"/>
          <w:sz w:val="32"/>
          <w:szCs w:val="32"/>
        </w:rPr>
        <w:t>退休人员公用经费</w:t>
      </w:r>
      <w:r>
        <w:rPr>
          <w:rFonts w:hint="eastAsia" w:ascii="仿宋" w:hAnsi="仿宋" w:eastAsia="仿宋"/>
          <w:sz w:val="32"/>
          <w:szCs w:val="32"/>
          <w:lang w:val="en-US" w:eastAsia="zh-CN"/>
        </w:rPr>
        <w:t>8</w:t>
      </w:r>
      <w:r>
        <w:rPr>
          <w:rFonts w:hint="eastAsia" w:ascii="仿宋" w:hAnsi="仿宋" w:eastAsia="仿宋"/>
          <w:sz w:val="32"/>
          <w:szCs w:val="32"/>
        </w:rPr>
        <w:t>.</w:t>
      </w:r>
      <w:r>
        <w:rPr>
          <w:rFonts w:hint="eastAsia" w:ascii="仿宋" w:hAnsi="仿宋" w:eastAsia="仿宋"/>
          <w:sz w:val="32"/>
          <w:szCs w:val="32"/>
          <w:lang w:val="en-US" w:eastAsia="zh-CN"/>
        </w:rPr>
        <w:t>03</w:t>
      </w:r>
      <w:r>
        <w:rPr>
          <w:rFonts w:hint="eastAsia" w:ascii="仿宋" w:hAnsi="仿宋" w:eastAsia="仿宋"/>
          <w:sz w:val="32"/>
          <w:szCs w:val="32"/>
        </w:rPr>
        <w:t>万元</w:t>
      </w:r>
      <w:r>
        <w:rPr>
          <w:rFonts w:hint="eastAsia" w:ascii="仿宋" w:hAnsi="仿宋" w:eastAsia="仿宋"/>
          <w:sz w:val="32"/>
          <w:szCs w:val="32"/>
          <w:lang w:eastAsia="zh-CN"/>
        </w:rPr>
        <w:t>（含上年结转结余</w:t>
      </w:r>
      <w:r>
        <w:rPr>
          <w:rFonts w:hint="eastAsia" w:ascii="仿宋" w:hAnsi="仿宋" w:eastAsia="仿宋"/>
          <w:sz w:val="32"/>
          <w:szCs w:val="32"/>
          <w:lang w:val="en-US" w:eastAsia="zh-CN"/>
        </w:rPr>
        <w:t>1.28万元</w:t>
      </w:r>
      <w:r>
        <w:rPr>
          <w:rFonts w:hint="eastAsia" w:ascii="仿宋" w:hAnsi="仿宋" w:eastAsia="仿宋"/>
          <w:sz w:val="32"/>
          <w:szCs w:val="32"/>
          <w:lang w:eastAsia="zh-CN"/>
        </w:rPr>
        <w:t>）</w:t>
      </w:r>
      <w:r>
        <w:rPr>
          <w:rFonts w:hint="eastAsia" w:ascii="仿宋" w:hAnsi="仿宋" w:eastAsia="仿宋"/>
          <w:sz w:val="32"/>
          <w:szCs w:val="32"/>
        </w:rPr>
        <w:t>。</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陇川县农</w:t>
      </w:r>
      <w:r>
        <w:rPr>
          <w:rFonts w:hint="eastAsia" w:ascii="仿宋" w:hAnsi="仿宋" w:eastAsia="仿宋"/>
          <w:sz w:val="32"/>
          <w:szCs w:val="32"/>
          <w:lang w:eastAsia="zh-CN"/>
        </w:rPr>
        <w:t>业局、</w:t>
      </w:r>
      <w:r>
        <w:rPr>
          <w:rFonts w:hint="eastAsia" w:ascii="仿宋" w:hAnsi="仿宋" w:eastAsia="仿宋"/>
          <w:sz w:val="32"/>
          <w:szCs w:val="32"/>
        </w:rPr>
        <w:t>农村合作经济经营管理站</w:t>
      </w:r>
      <w:r>
        <w:rPr>
          <w:rFonts w:hint="eastAsia" w:ascii="仿宋" w:hAnsi="仿宋" w:eastAsia="仿宋"/>
          <w:sz w:val="32"/>
          <w:szCs w:val="32"/>
          <w:lang w:eastAsia="zh-CN"/>
        </w:rPr>
        <w:t>机关总</w:t>
      </w:r>
      <w:r>
        <w:rPr>
          <w:rFonts w:hint="eastAsia" w:ascii="仿宋" w:hAnsi="仿宋" w:eastAsia="仿宋"/>
          <w:sz w:val="32"/>
          <w:szCs w:val="32"/>
        </w:rPr>
        <w:t>“三公”经费公共财政预算安排数为</w:t>
      </w:r>
      <w:r>
        <w:rPr>
          <w:rFonts w:hint="eastAsia" w:ascii="仿宋" w:hAnsi="仿宋" w:eastAsia="仿宋"/>
          <w:sz w:val="32"/>
          <w:szCs w:val="32"/>
          <w:lang w:val="en-US" w:eastAsia="zh-CN"/>
        </w:rPr>
        <w:t>35</w:t>
      </w:r>
      <w:r>
        <w:rPr>
          <w:rFonts w:hint="eastAsia" w:ascii="仿宋" w:hAnsi="仿宋" w:eastAsia="仿宋"/>
          <w:sz w:val="32"/>
          <w:szCs w:val="32"/>
        </w:rPr>
        <w:t>万元，其中：公务用车运行维护费支出</w:t>
      </w:r>
      <w:r>
        <w:rPr>
          <w:rFonts w:hint="eastAsia" w:ascii="仿宋" w:hAnsi="仿宋" w:eastAsia="仿宋"/>
          <w:sz w:val="32"/>
          <w:szCs w:val="32"/>
          <w:lang w:val="en-US" w:eastAsia="zh-CN"/>
        </w:rPr>
        <w:t>15</w:t>
      </w:r>
      <w:r>
        <w:rPr>
          <w:rFonts w:hint="eastAsia" w:ascii="仿宋" w:hAnsi="仿宋" w:eastAsia="仿宋"/>
          <w:sz w:val="32"/>
          <w:szCs w:val="32"/>
        </w:rPr>
        <w:t>万元，主要用于公务用车的日常维护保养、保险、加油及维修；公务接待费支出</w:t>
      </w:r>
      <w:r>
        <w:rPr>
          <w:rFonts w:hint="eastAsia" w:ascii="仿宋" w:hAnsi="仿宋" w:eastAsia="仿宋"/>
          <w:sz w:val="32"/>
          <w:szCs w:val="32"/>
          <w:lang w:val="en-US" w:eastAsia="zh-CN"/>
        </w:rPr>
        <w:t>20</w:t>
      </w:r>
      <w:r>
        <w:rPr>
          <w:rFonts w:hint="eastAsia" w:ascii="仿宋" w:hAnsi="仿宋" w:eastAsia="仿宋"/>
          <w:sz w:val="32"/>
          <w:szCs w:val="32"/>
        </w:rPr>
        <w:t>万元，主要用于按规定开支的各类公务接待支出。</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其中</w:t>
      </w:r>
      <w:r>
        <w:rPr>
          <w:rFonts w:hint="eastAsia" w:ascii="仿宋" w:hAnsi="仿宋" w:eastAsia="仿宋"/>
          <w:sz w:val="32"/>
          <w:szCs w:val="32"/>
        </w:rPr>
        <w:t>陇川县农</w:t>
      </w:r>
      <w:r>
        <w:rPr>
          <w:rFonts w:hint="eastAsia" w:ascii="仿宋" w:hAnsi="仿宋" w:eastAsia="仿宋"/>
          <w:sz w:val="32"/>
          <w:szCs w:val="32"/>
          <w:lang w:eastAsia="zh-CN"/>
        </w:rPr>
        <w:t>业局机关运行</w:t>
      </w:r>
      <w:r>
        <w:rPr>
          <w:rFonts w:hint="eastAsia" w:ascii="仿宋" w:hAnsi="仿宋" w:eastAsia="仿宋"/>
          <w:sz w:val="32"/>
          <w:szCs w:val="32"/>
        </w:rPr>
        <w:t>经费定额</w:t>
      </w:r>
      <w:r>
        <w:rPr>
          <w:rFonts w:hint="eastAsia" w:ascii="仿宋" w:hAnsi="仿宋" w:eastAsia="仿宋"/>
          <w:sz w:val="32"/>
          <w:szCs w:val="32"/>
          <w:lang w:val="en-US" w:eastAsia="zh-CN"/>
        </w:rPr>
        <w:t>124.11</w:t>
      </w:r>
      <w:r>
        <w:rPr>
          <w:rFonts w:hint="eastAsia" w:ascii="仿宋" w:hAnsi="仿宋" w:eastAsia="仿宋"/>
          <w:sz w:val="32"/>
          <w:szCs w:val="32"/>
        </w:rPr>
        <w:t>万元</w:t>
      </w:r>
      <w:r>
        <w:rPr>
          <w:rFonts w:hint="eastAsia" w:ascii="仿宋" w:hAnsi="仿宋" w:eastAsia="仿宋"/>
          <w:sz w:val="32"/>
          <w:szCs w:val="32"/>
          <w:lang w:eastAsia="zh-CN"/>
        </w:rPr>
        <w:t>（含上年结转结余</w:t>
      </w:r>
      <w:r>
        <w:rPr>
          <w:rFonts w:hint="eastAsia" w:ascii="仿宋" w:hAnsi="仿宋" w:eastAsia="仿宋"/>
          <w:sz w:val="32"/>
          <w:szCs w:val="32"/>
          <w:lang w:val="en-US" w:eastAsia="zh-CN"/>
        </w:rPr>
        <w:t>1.28万元</w:t>
      </w:r>
      <w:r>
        <w:rPr>
          <w:rFonts w:hint="eastAsia" w:ascii="仿宋" w:hAnsi="仿宋" w:eastAsia="仿宋"/>
          <w:sz w:val="32"/>
          <w:szCs w:val="32"/>
          <w:lang w:eastAsia="zh-CN"/>
        </w:rPr>
        <w:t>）</w:t>
      </w:r>
      <w:r>
        <w:rPr>
          <w:rFonts w:hint="eastAsia" w:ascii="仿宋" w:hAnsi="仿宋" w:eastAsia="仿宋"/>
          <w:sz w:val="32"/>
          <w:szCs w:val="32"/>
        </w:rPr>
        <w:t>。其中：在职人员公用经费</w:t>
      </w:r>
      <w:r>
        <w:rPr>
          <w:rFonts w:hint="eastAsia" w:ascii="仿宋" w:hAnsi="仿宋" w:eastAsia="仿宋"/>
          <w:sz w:val="32"/>
          <w:szCs w:val="32"/>
          <w:lang w:val="en-US" w:eastAsia="zh-CN"/>
        </w:rPr>
        <w:t>116.58</w:t>
      </w:r>
      <w:r>
        <w:rPr>
          <w:rFonts w:hint="eastAsia" w:ascii="仿宋" w:hAnsi="仿宋" w:eastAsia="仿宋"/>
          <w:sz w:val="32"/>
          <w:szCs w:val="32"/>
        </w:rPr>
        <w:t>万元，</w:t>
      </w:r>
      <w:r>
        <w:rPr>
          <w:rFonts w:hint="eastAsia" w:ascii="仿宋" w:hAnsi="仿宋" w:eastAsia="仿宋"/>
          <w:sz w:val="32"/>
          <w:szCs w:val="32"/>
          <w:lang w:eastAsia="zh-CN"/>
        </w:rPr>
        <w:t>主要用于办公费、差旅费、</w:t>
      </w:r>
      <w:r>
        <w:rPr>
          <w:rFonts w:hint="eastAsia" w:ascii="仿宋" w:hAnsi="仿宋" w:eastAsia="仿宋"/>
          <w:sz w:val="32"/>
          <w:szCs w:val="32"/>
        </w:rPr>
        <w:t>工会</w:t>
      </w:r>
      <w:r>
        <w:rPr>
          <w:rFonts w:hint="eastAsia" w:ascii="仿宋" w:hAnsi="仿宋" w:eastAsia="仿宋"/>
          <w:sz w:val="32"/>
          <w:szCs w:val="32"/>
          <w:lang w:eastAsia="zh-CN"/>
        </w:rPr>
        <w:t>等运行经费；</w:t>
      </w:r>
      <w:r>
        <w:rPr>
          <w:rFonts w:hint="eastAsia" w:ascii="仿宋" w:hAnsi="仿宋" w:eastAsia="仿宋"/>
          <w:sz w:val="32"/>
          <w:szCs w:val="32"/>
        </w:rPr>
        <w:t>退休人员公用经费</w:t>
      </w:r>
      <w:r>
        <w:rPr>
          <w:rFonts w:hint="eastAsia" w:ascii="仿宋" w:hAnsi="仿宋" w:eastAsia="仿宋"/>
          <w:sz w:val="32"/>
          <w:szCs w:val="32"/>
          <w:lang w:val="en-US" w:eastAsia="zh-CN"/>
        </w:rPr>
        <w:t>7</w:t>
      </w:r>
      <w:r>
        <w:rPr>
          <w:rFonts w:hint="eastAsia" w:ascii="仿宋" w:hAnsi="仿宋" w:eastAsia="仿宋"/>
          <w:sz w:val="32"/>
          <w:szCs w:val="32"/>
        </w:rPr>
        <w:t>.5</w:t>
      </w:r>
      <w:r>
        <w:rPr>
          <w:rFonts w:hint="eastAsia" w:ascii="仿宋" w:hAnsi="仿宋" w:eastAsia="仿宋"/>
          <w:sz w:val="32"/>
          <w:szCs w:val="32"/>
          <w:lang w:val="en-US" w:eastAsia="zh-CN"/>
        </w:rPr>
        <w:t>3</w:t>
      </w:r>
      <w:r>
        <w:rPr>
          <w:rFonts w:hint="eastAsia" w:ascii="仿宋" w:hAnsi="仿宋" w:eastAsia="仿宋"/>
          <w:sz w:val="32"/>
          <w:szCs w:val="32"/>
        </w:rPr>
        <w:t>万元</w:t>
      </w:r>
      <w:r>
        <w:rPr>
          <w:rFonts w:hint="eastAsia" w:ascii="仿宋" w:hAnsi="仿宋" w:eastAsia="仿宋"/>
          <w:sz w:val="32"/>
          <w:szCs w:val="32"/>
          <w:lang w:eastAsia="zh-CN"/>
        </w:rPr>
        <w:t>（含上年结转结余</w:t>
      </w:r>
      <w:r>
        <w:rPr>
          <w:rFonts w:hint="eastAsia" w:ascii="仿宋" w:hAnsi="仿宋" w:eastAsia="仿宋"/>
          <w:sz w:val="32"/>
          <w:szCs w:val="32"/>
          <w:lang w:val="en-US" w:eastAsia="zh-CN"/>
        </w:rPr>
        <w:t>1.28万元</w:t>
      </w:r>
      <w:r>
        <w:rPr>
          <w:rFonts w:hint="eastAsia" w:ascii="仿宋" w:hAnsi="仿宋" w:eastAsia="仿宋"/>
          <w:sz w:val="32"/>
          <w:szCs w:val="32"/>
          <w:lang w:eastAsia="zh-CN"/>
        </w:rPr>
        <w:t>）</w:t>
      </w:r>
      <w:r>
        <w:rPr>
          <w:rFonts w:hint="eastAsia" w:ascii="仿宋" w:hAnsi="仿宋" w:eastAsia="仿宋"/>
          <w:sz w:val="32"/>
          <w:szCs w:val="32"/>
        </w:rPr>
        <w:t>。</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陇川县农</w:t>
      </w:r>
      <w:r>
        <w:rPr>
          <w:rFonts w:hint="eastAsia" w:ascii="仿宋" w:hAnsi="仿宋" w:eastAsia="仿宋"/>
          <w:sz w:val="32"/>
          <w:szCs w:val="32"/>
          <w:lang w:eastAsia="zh-CN"/>
        </w:rPr>
        <w:t>业局机关</w:t>
      </w:r>
      <w:r>
        <w:rPr>
          <w:rFonts w:hint="eastAsia" w:ascii="仿宋" w:hAnsi="仿宋" w:eastAsia="仿宋"/>
          <w:sz w:val="32"/>
          <w:szCs w:val="32"/>
        </w:rPr>
        <w:t>“三公”经费公共财政预算安排数为</w:t>
      </w:r>
      <w:r>
        <w:rPr>
          <w:rFonts w:hint="eastAsia" w:ascii="仿宋" w:hAnsi="仿宋" w:eastAsia="仿宋"/>
          <w:sz w:val="32"/>
          <w:szCs w:val="32"/>
          <w:lang w:val="en-US" w:eastAsia="zh-CN"/>
        </w:rPr>
        <w:t>31</w:t>
      </w:r>
      <w:r>
        <w:rPr>
          <w:rFonts w:hint="eastAsia" w:ascii="仿宋" w:hAnsi="仿宋" w:eastAsia="仿宋"/>
          <w:sz w:val="32"/>
          <w:szCs w:val="32"/>
        </w:rPr>
        <w:t>万元，其中：公务用车运行维护费支出</w:t>
      </w:r>
      <w:r>
        <w:rPr>
          <w:rFonts w:hint="eastAsia" w:ascii="仿宋" w:hAnsi="仿宋" w:eastAsia="仿宋"/>
          <w:sz w:val="32"/>
          <w:szCs w:val="32"/>
          <w:lang w:val="en-US" w:eastAsia="zh-CN"/>
        </w:rPr>
        <w:t>12</w:t>
      </w:r>
      <w:r>
        <w:rPr>
          <w:rFonts w:hint="eastAsia" w:ascii="仿宋" w:hAnsi="仿宋" w:eastAsia="仿宋"/>
          <w:sz w:val="32"/>
          <w:szCs w:val="32"/>
        </w:rPr>
        <w:t>万元，主要用于公务用车的日常维护保养、保险、加油及维修；公务接待费支出1</w:t>
      </w:r>
      <w:r>
        <w:rPr>
          <w:rFonts w:hint="eastAsia" w:ascii="仿宋" w:hAnsi="仿宋" w:eastAsia="仿宋"/>
          <w:sz w:val="32"/>
          <w:szCs w:val="32"/>
          <w:lang w:val="en-US" w:eastAsia="zh-CN"/>
        </w:rPr>
        <w:t>9</w:t>
      </w:r>
      <w:r>
        <w:rPr>
          <w:rFonts w:hint="eastAsia" w:ascii="仿宋" w:hAnsi="仿宋" w:eastAsia="仿宋"/>
          <w:sz w:val="32"/>
          <w:szCs w:val="32"/>
        </w:rPr>
        <w:t>万元，主要用于按规定开支的各类公务接待支出。</w:t>
      </w:r>
    </w:p>
    <w:p>
      <w:pPr>
        <w:spacing w:line="480" w:lineRule="exact"/>
        <w:ind w:firstLine="640" w:firstLineChars="200"/>
        <w:rPr>
          <w:rFonts w:hint="eastAsia" w:ascii="仿宋" w:hAnsi="仿宋" w:eastAsia="仿宋"/>
          <w:sz w:val="32"/>
          <w:szCs w:val="32"/>
        </w:rPr>
      </w:pPr>
      <w:r>
        <w:rPr>
          <w:rFonts w:hint="eastAsia" w:ascii="仿宋" w:hAnsi="仿宋" w:eastAsia="仿宋"/>
          <w:sz w:val="32"/>
          <w:szCs w:val="32"/>
        </w:rPr>
        <w:t>陇川县农村合作经济经营管理站</w:t>
      </w:r>
      <w:r>
        <w:rPr>
          <w:rFonts w:hint="eastAsia" w:ascii="仿宋" w:hAnsi="仿宋" w:eastAsia="仿宋"/>
          <w:sz w:val="32"/>
          <w:szCs w:val="32"/>
          <w:lang w:eastAsia="zh-CN"/>
        </w:rPr>
        <w:t>机关运行</w:t>
      </w:r>
      <w:r>
        <w:rPr>
          <w:rFonts w:hint="eastAsia" w:ascii="仿宋" w:hAnsi="仿宋" w:eastAsia="仿宋"/>
          <w:sz w:val="32"/>
          <w:szCs w:val="32"/>
        </w:rPr>
        <w:t>经费定额</w:t>
      </w:r>
      <w:r>
        <w:rPr>
          <w:rFonts w:hint="eastAsia" w:ascii="仿宋" w:hAnsi="仿宋" w:eastAsia="仿宋"/>
          <w:sz w:val="32"/>
          <w:szCs w:val="32"/>
          <w:lang w:val="en-US" w:eastAsia="zh-CN"/>
        </w:rPr>
        <w:t>9.61</w:t>
      </w:r>
      <w:r>
        <w:rPr>
          <w:rFonts w:hint="eastAsia" w:ascii="仿宋" w:hAnsi="仿宋" w:eastAsia="仿宋"/>
          <w:sz w:val="32"/>
          <w:szCs w:val="32"/>
        </w:rPr>
        <w:t>万元</w:t>
      </w:r>
      <w:r>
        <w:rPr>
          <w:rFonts w:hint="eastAsia" w:ascii="仿宋" w:hAnsi="仿宋" w:eastAsia="仿宋"/>
          <w:sz w:val="32"/>
          <w:szCs w:val="32"/>
          <w:lang w:eastAsia="zh-CN"/>
        </w:rPr>
        <w:t>（含上年结转结余</w:t>
      </w:r>
      <w:r>
        <w:rPr>
          <w:rFonts w:hint="eastAsia" w:ascii="仿宋" w:hAnsi="仿宋" w:eastAsia="仿宋"/>
          <w:sz w:val="32"/>
          <w:szCs w:val="32"/>
          <w:lang w:val="en-US" w:eastAsia="zh-CN"/>
        </w:rPr>
        <w:t>3.08万元</w:t>
      </w:r>
      <w:r>
        <w:rPr>
          <w:rFonts w:hint="eastAsia" w:ascii="仿宋" w:hAnsi="仿宋" w:eastAsia="仿宋"/>
          <w:sz w:val="32"/>
          <w:szCs w:val="32"/>
          <w:lang w:eastAsia="zh-CN"/>
        </w:rPr>
        <w:t>）</w:t>
      </w:r>
      <w:r>
        <w:rPr>
          <w:rFonts w:hint="eastAsia" w:ascii="仿宋" w:hAnsi="仿宋" w:eastAsia="仿宋"/>
          <w:sz w:val="32"/>
          <w:szCs w:val="32"/>
        </w:rPr>
        <w:t>。其中：在职人员公用经费</w:t>
      </w:r>
      <w:r>
        <w:rPr>
          <w:rFonts w:hint="eastAsia" w:ascii="仿宋" w:hAnsi="仿宋" w:eastAsia="仿宋"/>
          <w:sz w:val="32"/>
          <w:szCs w:val="32"/>
          <w:lang w:val="en-US" w:eastAsia="zh-CN"/>
        </w:rPr>
        <w:t>9.11</w:t>
      </w:r>
      <w:r>
        <w:rPr>
          <w:rFonts w:hint="eastAsia" w:ascii="仿宋" w:hAnsi="仿宋" w:eastAsia="仿宋"/>
          <w:sz w:val="32"/>
          <w:szCs w:val="32"/>
        </w:rPr>
        <w:t>万元，</w:t>
      </w:r>
      <w:r>
        <w:rPr>
          <w:rFonts w:hint="eastAsia" w:ascii="仿宋" w:hAnsi="仿宋" w:eastAsia="仿宋"/>
          <w:sz w:val="32"/>
          <w:szCs w:val="32"/>
          <w:lang w:eastAsia="zh-CN"/>
        </w:rPr>
        <w:t>主要用于办公费、差旅费、</w:t>
      </w:r>
      <w:r>
        <w:rPr>
          <w:rFonts w:hint="eastAsia" w:ascii="仿宋" w:hAnsi="仿宋" w:eastAsia="仿宋"/>
          <w:sz w:val="32"/>
          <w:szCs w:val="32"/>
        </w:rPr>
        <w:t>工会</w:t>
      </w:r>
      <w:r>
        <w:rPr>
          <w:rFonts w:hint="eastAsia" w:ascii="仿宋" w:hAnsi="仿宋" w:eastAsia="仿宋"/>
          <w:sz w:val="32"/>
          <w:szCs w:val="32"/>
          <w:lang w:eastAsia="zh-CN"/>
        </w:rPr>
        <w:t>等运行经费；</w:t>
      </w:r>
      <w:r>
        <w:rPr>
          <w:rFonts w:hint="eastAsia" w:ascii="仿宋" w:hAnsi="仿宋" w:eastAsia="仿宋"/>
          <w:sz w:val="32"/>
          <w:szCs w:val="32"/>
        </w:rPr>
        <w:t>退休人员公用经费0.5万元。</w:t>
      </w:r>
    </w:p>
    <w:p>
      <w:pPr>
        <w:spacing w:line="480" w:lineRule="exact"/>
        <w:ind w:firstLine="640" w:firstLineChars="200"/>
        <w:rPr>
          <w:rFonts w:hint="eastAsia" w:eastAsia="仿宋"/>
          <w:sz w:val="32"/>
          <w:szCs w:val="32"/>
        </w:rPr>
      </w:pPr>
      <w:r>
        <w:rPr>
          <w:rFonts w:hint="eastAsia" w:ascii="仿宋" w:hAnsi="仿宋" w:eastAsia="仿宋"/>
          <w:sz w:val="32"/>
          <w:szCs w:val="32"/>
        </w:rPr>
        <w:t>陇川县农村合作经济经营管理站“三公”经费公共财政预算安排数为4万元，其中：公务用车运行维护费支出3万元，主要用于公务用车的日常维护保养、保险、加油及维修；公务接待费支出1万元，主要用于按规定开支的各类公务接待支出。</w:t>
      </w:r>
      <w:r>
        <w:rPr>
          <w:rFonts w:hint="eastAsia" w:eastAsia="仿宋"/>
          <w:sz w:val="32"/>
          <w:szCs w:val="32"/>
        </w:rPr>
        <w:t> </w:t>
      </w:r>
    </w:p>
    <w:p>
      <w:pPr>
        <w:spacing w:line="480" w:lineRule="exact"/>
        <w:ind w:firstLine="640" w:firstLineChars="200"/>
        <w:rPr>
          <w:rFonts w:ascii="楷体_GB2312" w:eastAsia="楷体_GB2312"/>
          <w:kern w:val="0"/>
          <w:sz w:val="30"/>
          <w:szCs w:val="30"/>
        </w:rPr>
      </w:pPr>
      <w:r>
        <w:rPr>
          <w:rFonts w:hint="eastAsia" w:eastAsia="仿宋"/>
          <w:sz w:val="32"/>
          <w:szCs w:val="32"/>
        </w:rPr>
        <w:t> </w:t>
      </w:r>
      <w:r>
        <w:rPr>
          <w:rFonts w:ascii="楷体_GB2312" w:eastAsia="楷体_GB2312"/>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w:t>
      </w:r>
      <w:r>
        <w:rPr>
          <w:rFonts w:hint="eastAsia" w:ascii="黑体" w:hAnsi="黑体" w:eastAsia="黑体"/>
          <w:kern w:val="0"/>
          <w:sz w:val="30"/>
          <w:szCs w:val="30"/>
          <w:lang w:eastAsia="zh-CN"/>
        </w:rPr>
        <w:t>陇川县农业局2018年部门预算公开目录表</w:t>
      </w:r>
    </w:p>
    <w:p>
      <w:pPr>
        <w:widowControl/>
        <w:numPr>
          <w:ilvl w:val="0"/>
          <w:numId w:val="0"/>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lang w:val="en-US" w:eastAsia="zh-CN"/>
        </w:rPr>
        <w:t>1、</w:t>
      </w:r>
      <w:r>
        <w:rPr>
          <w:rFonts w:hint="eastAsia" w:ascii="黑体" w:hAnsi="黑体" w:eastAsia="黑体"/>
          <w:kern w:val="0"/>
          <w:sz w:val="30"/>
          <w:szCs w:val="30"/>
        </w:rPr>
        <w:t>6-1 部门收支总表</w:t>
      </w:r>
    </w:p>
    <w:p>
      <w:pPr>
        <w:widowControl/>
        <w:numPr>
          <w:ilvl w:val="0"/>
          <w:numId w:val="0"/>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lang w:val="en-US" w:eastAsia="zh-CN"/>
        </w:rPr>
        <w:t>2、</w:t>
      </w:r>
      <w:r>
        <w:rPr>
          <w:rFonts w:hint="eastAsia" w:ascii="黑体" w:hAnsi="黑体" w:eastAsia="黑体"/>
          <w:kern w:val="0"/>
          <w:sz w:val="30"/>
          <w:szCs w:val="30"/>
        </w:rPr>
        <w:t>6-2 部门收入总表</w:t>
      </w:r>
    </w:p>
    <w:p>
      <w:pPr>
        <w:widowControl/>
        <w:numPr>
          <w:ilvl w:val="0"/>
          <w:numId w:val="0"/>
        </w:numPr>
        <w:ind w:firstLine="600" w:firstLineChars="200"/>
        <w:jc w:val="left"/>
        <w:rPr>
          <w:rFonts w:hint="eastAsia" w:ascii="黑体" w:hAnsi="黑体" w:eastAsia="黑体"/>
          <w:kern w:val="0"/>
          <w:sz w:val="30"/>
          <w:szCs w:val="30"/>
        </w:rPr>
      </w:pPr>
      <w:r>
        <w:rPr>
          <w:rFonts w:hint="eastAsia" w:ascii="黑体" w:hAnsi="黑体" w:eastAsia="黑体"/>
          <w:kern w:val="0"/>
          <w:sz w:val="30"/>
          <w:szCs w:val="30"/>
          <w:lang w:val="en-US" w:eastAsia="zh-CN"/>
        </w:rPr>
        <w:t>3、</w:t>
      </w:r>
      <w:r>
        <w:rPr>
          <w:rFonts w:hint="eastAsia" w:ascii="黑体" w:hAnsi="黑体" w:eastAsia="黑体"/>
          <w:kern w:val="0"/>
          <w:sz w:val="30"/>
          <w:szCs w:val="30"/>
        </w:rPr>
        <w:t>6-3  部门支出总表</w:t>
      </w:r>
    </w:p>
    <w:p>
      <w:pPr>
        <w:widowControl/>
        <w:ind w:firstLine="600" w:firstLineChars="200"/>
        <w:jc w:val="left"/>
        <w:rPr>
          <w:rFonts w:hint="eastAsia" w:ascii="黑体" w:hAnsi="黑体" w:eastAsia="黑体"/>
          <w:kern w:val="0"/>
          <w:sz w:val="30"/>
          <w:szCs w:val="30"/>
        </w:rPr>
      </w:pPr>
      <w:r>
        <w:rPr>
          <w:rFonts w:hint="eastAsia" w:ascii="黑体" w:hAnsi="黑体" w:eastAsia="黑体"/>
          <w:kern w:val="0"/>
          <w:sz w:val="30"/>
          <w:szCs w:val="30"/>
          <w:lang w:val="en-US" w:eastAsia="zh-CN"/>
        </w:rPr>
        <w:t>4、</w:t>
      </w:r>
      <w:r>
        <w:rPr>
          <w:rFonts w:hint="eastAsia" w:ascii="黑体" w:hAnsi="黑体" w:eastAsia="黑体"/>
          <w:kern w:val="0"/>
          <w:sz w:val="30"/>
          <w:szCs w:val="30"/>
        </w:rPr>
        <w:t>6-4财政拨款收支预算总表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5、6-5  一般公共预算支出表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6、6-6  基本支出预算表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7、6-7  政府性基金预算支出表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8、6-8  财政拨款支出明细表（按经济科目分类）</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9、6-9  “三公”经费公共预算财政拨款支出情况表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10、6-10  部门国有资本经营支出预算表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11、6-11 县本级项目支出绩效目标表（预算批复项目）</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12、6-12部门政府采购情况表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13、6-13部门非税收入征收计划表</w:t>
      </w:r>
    </w:p>
    <w:p>
      <w:pPr>
        <w:widowControl/>
        <w:ind w:firstLine="600" w:firstLineChars="200"/>
        <w:jc w:val="left"/>
        <w:rPr>
          <w:rFonts w:hint="eastAsia" w:ascii="黑体" w:hAnsi="黑体" w:eastAsia="黑体"/>
          <w:kern w:val="0"/>
          <w:sz w:val="30"/>
          <w:szCs w:val="30"/>
          <w:lang w:val="en-US" w:eastAsia="zh-CN"/>
        </w:rPr>
      </w:pPr>
      <w:r>
        <w:rPr>
          <w:rFonts w:hint="eastAsia" w:ascii="黑体" w:hAnsi="黑体" w:eastAsia="黑体"/>
          <w:kern w:val="0"/>
          <w:sz w:val="30"/>
          <w:szCs w:val="30"/>
          <w:lang w:val="en-US" w:eastAsia="zh-CN"/>
        </w:rPr>
        <w:t>14、6-14  部门重点工作情况解释说明汇总表</w:t>
      </w:r>
    </w:p>
    <w:p>
      <w:pPr>
        <w:widowControl/>
        <w:ind w:firstLine="600" w:firstLineChars="200"/>
        <w:jc w:val="left"/>
        <w:rPr>
          <w:rFonts w:hint="eastAsia" w:eastAsia="仿宋_GB2312"/>
          <w:kern w:val="0"/>
          <w:sz w:val="30"/>
          <w:szCs w:val="30"/>
        </w:rPr>
      </w:pPr>
    </w:p>
    <w:p>
      <w:pPr>
        <w:widowControl/>
        <w:ind w:firstLine="4500" w:firstLineChars="1500"/>
        <w:jc w:val="left"/>
        <w:rPr>
          <w:rFonts w:hint="eastAsia" w:eastAsia="仿宋_GB2312"/>
          <w:kern w:val="0"/>
          <w:sz w:val="30"/>
          <w:szCs w:val="30"/>
          <w:lang w:eastAsia="zh-CN"/>
        </w:rPr>
      </w:pPr>
    </w:p>
    <w:p>
      <w:pPr>
        <w:widowControl/>
        <w:ind w:firstLine="4500" w:firstLineChars="1500"/>
        <w:jc w:val="left"/>
        <w:rPr>
          <w:rFonts w:hint="eastAsia" w:eastAsia="仿宋_GB2312"/>
          <w:kern w:val="0"/>
          <w:sz w:val="30"/>
          <w:szCs w:val="30"/>
          <w:lang w:eastAsia="zh-CN"/>
        </w:rPr>
      </w:pPr>
    </w:p>
    <w:p>
      <w:pPr>
        <w:widowControl/>
        <w:ind w:firstLine="5400" w:firstLineChars="1800"/>
        <w:jc w:val="left"/>
        <w:rPr>
          <w:rFonts w:hint="eastAsia" w:eastAsia="仿宋_GB2312"/>
          <w:kern w:val="0"/>
          <w:sz w:val="30"/>
          <w:szCs w:val="30"/>
          <w:lang w:eastAsia="zh-CN"/>
        </w:rPr>
      </w:pPr>
      <w:r>
        <w:rPr>
          <w:rFonts w:hint="eastAsia" w:eastAsia="仿宋_GB2312"/>
          <w:kern w:val="0"/>
          <w:sz w:val="30"/>
          <w:szCs w:val="30"/>
          <w:lang w:eastAsia="zh-CN"/>
        </w:rPr>
        <w:t>陇川县农业</w:t>
      </w:r>
      <w:r>
        <w:rPr>
          <w:rFonts w:hint="eastAsia" w:eastAsia="仿宋_GB2312"/>
          <w:kern w:val="0"/>
          <w:sz w:val="30"/>
          <w:szCs w:val="30"/>
          <w:lang w:val="en-US" w:eastAsia="zh-CN"/>
        </w:rPr>
        <w:t xml:space="preserve">局 </w:t>
      </w:r>
    </w:p>
    <w:p>
      <w:pPr>
        <w:widowControl/>
        <w:ind w:firstLine="5400" w:firstLineChars="1800"/>
        <w:jc w:val="left"/>
        <w:rPr>
          <w:rFonts w:hint="eastAsia" w:eastAsia="仿宋_GB2312"/>
          <w:kern w:val="0"/>
          <w:sz w:val="30"/>
          <w:szCs w:val="30"/>
          <w:lang w:val="en-US" w:eastAsia="zh-CN"/>
        </w:rPr>
      </w:pPr>
      <w:r>
        <w:rPr>
          <w:rFonts w:hint="eastAsia" w:eastAsia="仿宋_GB2312"/>
          <w:kern w:val="0"/>
          <w:sz w:val="30"/>
          <w:szCs w:val="30"/>
          <w:lang w:val="en-US" w:eastAsia="zh-CN"/>
        </w:rPr>
        <w:t>2018年2月14日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2F2F1"/>
    <w:multiLevelType w:val="singleLevel"/>
    <w:tmpl w:val="5A82F2F1"/>
    <w:lvl w:ilvl="0" w:tentative="0">
      <w:start w:val="3"/>
      <w:numFmt w:val="chineseCounting"/>
      <w:suff w:val="nothing"/>
      <w:lvlText w:val="（%1）"/>
      <w:lvlJc w:val="left"/>
    </w:lvl>
  </w:abstractNum>
  <w:abstractNum w:abstractNumId="1">
    <w:nsid w:val="5A82F994"/>
    <w:multiLevelType w:val="singleLevel"/>
    <w:tmpl w:val="5A82F994"/>
    <w:lvl w:ilvl="0" w:tentative="0">
      <w:start w:val="1"/>
      <w:numFmt w:val="chineseCounting"/>
      <w:suff w:val="nothing"/>
      <w:lvlText w:val="（%1）"/>
      <w:lvlJc w:val="left"/>
    </w:lvl>
  </w:abstractNum>
  <w:abstractNum w:abstractNumId="2">
    <w:nsid w:val="5A8305B8"/>
    <w:multiLevelType w:val="singleLevel"/>
    <w:tmpl w:val="5A8305B8"/>
    <w:lvl w:ilvl="0" w:tentative="0">
      <w:start w:val="7"/>
      <w:numFmt w:val="chineseCounting"/>
      <w:suff w:val="nothing"/>
      <w:lvlText w:val="%1、"/>
      <w:lvlJc w:val="left"/>
    </w:lvl>
  </w:abstractNum>
  <w:abstractNum w:abstractNumId="3">
    <w:nsid w:val="5A83090E"/>
    <w:multiLevelType w:val="singleLevel"/>
    <w:tmpl w:val="5A83090E"/>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4C89"/>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59F1"/>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043"/>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D18E1"/>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4CF6"/>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37A72"/>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9E52B7"/>
    <w:rsid w:val="021003A8"/>
    <w:rsid w:val="021C20B6"/>
    <w:rsid w:val="02305BC1"/>
    <w:rsid w:val="04D146F1"/>
    <w:rsid w:val="068F3ACC"/>
    <w:rsid w:val="08421EC0"/>
    <w:rsid w:val="08BC3657"/>
    <w:rsid w:val="09562318"/>
    <w:rsid w:val="0A9A312C"/>
    <w:rsid w:val="0ACB622F"/>
    <w:rsid w:val="0C3A0F9F"/>
    <w:rsid w:val="0D377F44"/>
    <w:rsid w:val="0D4D1ECC"/>
    <w:rsid w:val="0D5721EB"/>
    <w:rsid w:val="0E593FC7"/>
    <w:rsid w:val="0F1C5EF9"/>
    <w:rsid w:val="0F851FF3"/>
    <w:rsid w:val="0FEF2F75"/>
    <w:rsid w:val="0FF04B74"/>
    <w:rsid w:val="104F4E2A"/>
    <w:rsid w:val="106A16E7"/>
    <w:rsid w:val="113417D6"/>
    <w:rsid w:val="11B32F7B"/>
    <w:rsid w:val="12993491"/>
    <w:rsid w:val="131217B8"/>
    <w:rsid w:val="134F7BA6"/>
    <w:rsid w:val="14200D46"/>
    <w:rsid w:val="145D09F3"/>
    <w:rsid w:val="14E86A8F"/>
    <w:rsid w:val="156E73C9"/>
    <w:rsid w:val="15884372"/>
    <w:rsid w:val="17CD049F"/>
    <w:rsid w:val="1827680F"/>
    <w:rsid w:val="18C04681"/>
    <w:rsid w:val="19030B57"/>
    <w:rsid w:val="19392DAC"/>
    <w:rsid w:val="19500F5E"/>
    <w:rsid w:val="19F86AA6"/>
    <w:rsid w:val="1B23561B"/>
    <w:rsid w:val="1B3B3D73"/>
    <w:rsid w:val="1BC91E41"/>
    <w:rsid w:val="1C1E72BC"/>
    <w:rsid w:val="1DB30E3D"/>
    <w:rsid w:val="1DC47784"/>
    <w:rsid w:val="1DE415DE"/>
    <w:rsid w:val="1E034467"/>
    <w:rsid w:val="1E330901"/>
    <w:rsid w:val="1E4A164A"/>
    <w:rsid w:val="2010780F"/>
    <w:rsid w:val="221E55DF"/>
    <w:rsid w:val="23790BC1"/>
    <w:rsid w:val="240564B9"/>
    <w:rsid w:val="241847A5"/>
    <w:rsid w:val="24422B59"/>
    <w:rsid w:val="244A71C3"/>
    <w:rsid w:val="24FA2ACF"/>
    <w:rsid w:val="25653B1C"/>
    <w:rsid w:val="25EB12A3"/>
    <w:rsid w:val="263718A3"/>
    <w:rsid w:val="29942034"/>
    <w:rsid w:val="2A0B07B8"/>
    <w:rsid w:val="2AB9160A"/>
    <w:rsid w:val="2ACE7770"/>
    <w:rsid w:val="2AE21C88"/>
    <w:rsid w:val="2B552C11"/>
    <w:rsid w:val="2B827502"/>
    <w:rsid w:val="2C8B096B"/>
    <w:rsid w:val="2DA136A1"/>
    <w:rsid w:val="2DB46334"/>
    <w:rsid w:val="2EA6381A"/>
    <w:rsid w:val="30CA200E"/>
    <w:rsid w:val="30F75E3E"/>
    <w:rsid w:val="31E71AA8"/>
    <w:rsid w:val="335010F3"/>
    <w:rsid w:val="337C4B54"/>
    <w:rsid w:val="33A338BB"/>
    <w:rsid w:val="33E95CD7"/>
    <w:rsid w:val="348A084B"/>
    <w:rsid w:val="34E57D3A"/>
    <w:rsid w:val="35A47948"/>
    <w:rsid w:val="3686624B"/>
    <w:rsid w:val="374F4164"/>
    <w:rsid w:val="37892646"/>
    <w:rsid w:val="37B0633F"/>
    <w:rsid w:val="3C8A48B8"/>
    <w:rsid w:val="3DE95486"/>
    <w:rsid w:val="3E4E5093"/>
    <w:rsid w:val="406D2DAC"/>
    <w:rsid w:val="426E6209"/>
    <w:rsid w:val="428F09EE"/>
    <w:rsid w:val="42FA7783"/>
    <w:rsid w:val="445777B3"/>
    <w:rsid w:val="45940B93"/>
    <w:rsid w:val="47183929"/>
    <w:rsid w:val="476B25A5"/>
    <w:rsid w:val="47EF07C8"/>
    <w:rsid w:val="48D65CED"/>
    <w:rsid w:val="490B5A7E"/>
    <w:rsid w:val="49C82C89"/>
    <w:rsid w:val="4A4F0CA7"/>
    <w:rsid w:val="4BC56D47"/>
    <w:rsid w:val="4D463532"/>
    <w:rsid w:val="4D944970"/>
    <w:rsid w:val="4F196880"/>
    <w:rsid w:val="4FC02EBA"/>
    <w:rsid w:val="500F5F37"/>
    <w:rsid w:val="51742617"/>
    <w:rsid w:val="525A0274"/>
    <w:rsid w:val="52EA023A"/>
    <w:rsid w:val="53335984"/>
    <w:rsid w:val="53941196"/>
    <w:rsid w:val="53F161D4"/>
    <w:rsid w:val="53FB17A1"/>
    <w:rsid w:val="54236D43"/>
    <w:rsid w:val="543E1A1F"/>
    <w:rsid w:val="54FE17F6"/>
    <w:rsid w:val="56BB6541"/>
    <w:rsid w:val="56D72F26"/>
    <w:rsid w:val="56F25220"/>
    <w:rsid w:val="57504E72"/>
    <w:rsid w:val="5891060F"/>
    <w:rsid w:val="5AA37FEE"/>
    <w:rsid w:val="5AB42D9D"/>
    <w:rsid w:val="5B064A8C"/>
    <w:rsid w:val="5B88260F"/>
    <w:rsid w:val="5BCF6353"/>
    <w:rsid w:val="5BF749CB"/>
    <w:rsid w:val="5E1F288D"/>
    <w:rsid w:val="5E345305"/>
    <w:rsid w:val="5EB14C1C"/>
    <w:rsid w:val="606E1B4F"/>
    <w:rsid w:val="61AB1D42"/>
    <w:rsid w:val="624054E7"/>
    <w:rsid w:val="63C22563"/>
    <w:rsid w:val="644A7DA1"/>
    <w:rsid w:val="64CD381F"/>
    <w:rsid w:val="6503146D"/>
    <w:rsid w:val="66AF3966"/>
    <w:rsid w:val="6764619C"/>
    <w:rsid w:val="678528E7"/>
    <w:rsid w:val="68150832"/>
    <w:rsid w:val="68A268A6"/>
    <w:rsid w:val="694954E2"/>
    <w:rsid w:val="697E2331"/>
    <w:rsid w:val="69A208B2"/>
    <w:rsid w:val="69EF68E0"/>
    <w:rsid w:val="6A2441FF"/>
    <w:rsid w:val="6A5B20CC"/>
    <w:rsid w:val="6A8536A8"/>
    <w:rsid w:val="6B622E76"/>
    <w:rsid w:val="6B7C57F8"/>
    <w:rsid w:val="6B7D2581"/>
    <w:rsid w:val="6BAD28DD"/>
    <w:rsid w:val="6BBF49EA"/>
    <w:rsid w:val="6BDB5DF8"/>
    <w:rsid w:val="6D3F3031"/>
    <w:rsid w:val="6EAA4F9D"/>
    <w:rsid w:val="70157453"/>
    <w:rsid w:val="732329CC"/>
    <w:rsid w:val="738A5BDA"/>
    <w:rsid w:val="75644415"/>
    <w:rsid w:val="75C62BBB"/>
    <w:rsid w:val="76122B51"/>
    <w:rsid w:val="76C80CE9"/>
    <w:rsid w:val="76F720BA"/>
    <w:rsid w:val="785D47D1"/>
    <w:rsid w:val="78957A90"/>
    <w:rsid w:val="7906774B"/>
    <w:rsid w:val="7A20115D"/>
    <w:rsid w:val="7BE96AFE"/>
    <w:rsid w:val="7C5534C2"/>
    <w:rsid w:val="7E280B6B"/>
    <w:rsid w:val="7E936C4A"/>
    <w:rsid w:val="7F184B02"/>
    <w:rsid w:val="7F1B575A"/>
    <w:rsid w:val="7FB8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semiHidden/>
    <w:qFormat/>
    <w:uiPriority w:val="0"/>
    <w:rPr>
      <w:b/>
      <w:bCs/>
    </w:rPr>
  </w:style>
  <w:style w:type="character" w:styleId="10">
    <w:name w:val="annotation reference"/>
    <w:semiHidden/>
    <w:qFormat/>
    <w:uiPriority w:val="0"/>
    <w:rPr>
      <w:sz w:val="21"/>
      <w:szCs w:val="21"/>
    </w:rPr>
  </w:style>
  <w:style w:type="paragraph" w:customStyle="1" w:styleId="11">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4</Pages>
  <Words>178</Words>
  <Characters>1020</Characters>
  <Lines>8</Lines>
  <Paragraphs>2</Paragraphs>
  <TotalTime>0</TotalTime>
  <ScaleCrop>false</ScaleCrop>
  <LinksUpToDate>false</LinksUpToDate>
  <CharactersWithSpaces>1196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2018-02-05T00:37:00Z</dcterms:created>
  <dc:creator>lx</dc:creator>
  <dc:description>ZHGenApp().GetProperty("Certification")</dc:description>
  <cp:lastModifiedBy>Administrator</cp:lastModifiedBy>
  <cp:lastPrinted>2018-01-31T03:32:00Z</cp:lastPrinted>
  <dcterms:modified xsi:type="dcterms:W3CDTF">2024-02-28T07:38:54Z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836639D6010749A3A73906492673D207</vt:lpwstr>
  </property>
</Properties>
</file>