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陇川县农村合作经济经营管理站</w:t>
      </w:r>
      <w:r>
        <w:rPr>
          <w:rFonts w:hint="eastAsia" w:ascii="方正小标宋简体" w:eastAsia="方正小标宋简体"/>
          <w:kern w:val="0"/>
          <w:sz w:val="36"/>
          <w:szCs w:val="36"/>
        </w:rPr>
        <w:t>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一、加强农村土地承包管理。贯彻落实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《中华人民共和国农村土地承包法》</w:t>
      </w:r>
      <w:r>
        <w:rPr>
          <w:rFonts w:hint="eastAsia" w:ascii="仿宋" w:hAnsi="仿宋" w:eastAsia="仿宋"/>
          <w:sz w:val="32"/>
          <w:szCs w:val="32"/>
        </w:rPr>
        <w:t>及党的农村土地承包政策，制定农业承包合同管理的规章制度，调解与仲裁土地承包经营纠纷，加强农村土地承包经营权流转管理，规范流转行为；二、加强农民负担监督管理。落实党的强农惠农政策、《村民一事一议筹资筹劳管理办法》，查处涉及增加农民负担的重大案（事）件；三、加强农村集体“三资”管理。指导乡、镇推行村级会计委托代理制，完善财务公开和民主理财制，推进村级财务规范化管理，培训专业人员，强化村级会计管理，提升全县农村集体“三资”管理工作水平；四、指导、规范农民专业合作社建立健全《章程》、内部管理制度，促进农民专业合作社和家庭农场健康发展；五、负责有关农民负担管理、土地承包管理、农村财务管理等方面信访工作；六、贯彻落实党中央、国务院、省委、省政府和州委州政府一系列强农惠膛政策，切实加强各项强农惠农资金的监督，堵塞强农惠农资金管理使用中的漏洞，确保强农惠农资金安全运行、规范管理、有效使用，真正惠及农村和广大农民。七、完成县委、县政府和上级业务部门交办的其他工作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额拨款的事业单位，单位定编人数为7人。年初在职职工人数为9人，退休人员10人。年末在职职工9人，退休职工10人；其中：专业技术人员6人，其中：农经师3人，助理农经师2人，农经员1人，工人3人（技师1人，高级工2人）。今年人员情况没有变动过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snapToGrid w:val="0"/>
        <w:spacing w:line="600" w:lineRule="exact"/>
        <w:ind w:firstLine="62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开展了全县对种粮农户的农业支持保护补贴工作；加强农村集体“三资”管理，指导乡、镇完善财务公开和民主理财制，推进村级财务规范化管理；到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4个</w:t>
      </w:r>
      <w:r>
        <w:rPr>
          <w:rFonts w:hint="eastAsia" w:ascii="仿宋" w:hAnsi="仿宋" w:eastAsia="仿宋"/>
          <w:sz w:val="32"/>
          <w:szCs w:val="32"/>
        </w:rPr>
        <w:t>乡镇开展</w:t>
      </w:r>
      <w:r>
        <w:rPr>
          <w:rFonts w:hint="eastAsia" w:ascii="仿宋" w:hAnsi="仿宋" w:eastAsia="仿宋"/>
          <w:sz w:val="32"/>
          <w:szCs w:val="32"/>
          <w:lang w:eastAsia="zh-CN"/>
        </w:rPr>
        <w:t>农村财务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  <w:lang w:eastAsia="zh-CN"/>
        </w:rPr>
        <w:t>账</w:t>
      </w:r>
      <w:r>
        <w:rPr>
          <w:rFonts w:hint="eastAsia" w:ascii="仿宋" w:hAnsi="仿宋" w:eastAsia="仿宋"/>
          <w:sz w:val="32"/>
          <w:szCs w:val="32"/>
        </w:rPr>
        <w:t>员业务培训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628</w:t>
      </w:r>
      <w:r>
        <w:rPr>
          <w:rFonts w:hint="eastAsia" w:ascii="仿宋" w:hAnsi="仿宋" w:eastAsia="仿宋"/>
          <w:sz w:val="32"/>
          <w:szCs w:val="32"/>
        </w:rPr>
        <w:t>人次，</w:t>
      </w:r>
      <w:r>
        <w:rPr>
          <w:rFonts w:hint="eastAsia" w:ascii="仿宋" w:hAnsi="仿宋" w:eastAsia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/>
          <w:sz w:val="32"/>
          <w:szCs w:val="32"/>
        </w:rPr>
        <w:t>强化村级财务管理；实施</w:t>
      </w:r>
      <w:r>
        <w:rPr>
          <w:rFonts w:hint="eastAsia" w:ascii="仿宋" w:hAnsi="仿宋" w:eastAsia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/>
          <w:sz w:val="32"/>
          <w:szCs w:val="32"/>
        </w:rPr>
        <w:t>一事一议财政奖补工作；</w:t>
      </w:r>
      <w:r>
        <w:rPr>
          <w:rFonts w:hint="eastAsia" w:ascii="仿宋" w:hAnsi="仿宋" w:eastAsia="仿宋"/>
          <w:sz w:val="32"/>
          <w:szCs w:val="32"/>
          <w:lang w:eastAsia="zh-CN"/>
        </w:rPr>
        <w:t>强化“</w:t>
      </w:r>
      <w:r>
        <w:rPr>
          <w:rFonts w:hint="eastAsia" w:ascii="仿宋" w:hAnsi="仿宋" w:eastAsia="仿宋"/>
          <w:sz w:val="32"/>
          <w:szCs w:val="32"/>
        </w:rPr>
        <w:t>数字乡村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网络信息平台管理；减轻农民负担调查；引导、扶持农民专业合作社规范建社；实施农村经济收益分配工作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全面了解全县农民生活水平。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>人，其中：行政编制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150.63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147.55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3.08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150.63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147.55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3.08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147.55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147.55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150.63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150.63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132.33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18.3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2080502款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事业单位离退休</w:t>
      </w:r>
      <w:r>
        <w:rPr>
          <w:rFonts w:hint="eastAsia" w:ascii="仿宋" w:hAnsi="仿宋" w:eastAsia="仿宋" w:cs="Arial"/>
          <w:kern w:val="0"/>
          <w:sz w:val="32"/>
          <w:szCs w:val="32"/>
        </w:rPr>
        <w:t>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26.64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万元，主要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用于</w:t>
      </w:r>
      <w:r>
        <w:rPr>
          <w:rFonts w:hint="eastAsia" w:ascii="仿宋" w:hAnsi="仿宋" w:eastAsia="仿宋"/>
          <w:sz w:val="32"/>
          <w:szCs w:val="32"/>
        </w:rPr>
        <w:t>退休人员及提前退休人员的工资</w:t>
      </w:r>
      <w:r>
        <w:rPr>
          <w:rFonts w:hint="eastAsia" w:ascii="仿宋" w:hAnsi="仿宋" w:eastAsia="仿宋" w:cs="Arial"/>
          <w:kern w:val="0"/>
          <w:sz w:val="32"/>
          <w:szCs w:val="32"/>
        </w:rPr>
        <w:t>支出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208050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kern w:val="0"/>
          <w:sz w:val="32"/>
          <w:szCs w:val="32"/>
        </w:rPr>
        <w:t>款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机关事业单位基本养老保险缴费</w:t>
      </w:r>
      <w:r>
        <w:rPr>
          <w:rFonts w:hint="eastAsia" w:ascii="仿宋" w:hAnsi="仿宋" w:eastAsia="仿宋" w:cs="Arial"/>
          <w:kern w:val="0"/>
          <w:sz w:val="32"/>
          <w:szCs w:val="32"/>
        </w:rPr>
        <w:t>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13.71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万元，主要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用于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事业单位基本养老保险缴费支出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208050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kern w:val="0"/>
          <w:sz w:val="32"/>
          <w:szCs w:val="32"/>
        </w:rPr>
        <w:t>款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机关事业单位职业年金缴费</w:t>
      </w:r>
      <w:r>
        <w:rPr>
          <w:rFonts w:hint="eastAsia" w:ascii="仿宋" w:hAnsi="仿宋" w:eastAsia="仿宋" w:cs="Arial"/>
          <w:kern w:val="0"/>
          <w:sz w:val="32"/>
          <w:szCs w:val="32"/>
        </w:rPr>
        <w:t>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0.59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万元，主要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用于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事业单位职业年金缴费支出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2080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801</w:t>
      </w:r>
      <w:r>
        <w:rPr>
          <w:rFonts w:hint="eastAsia" w:ascii="仿宋" w:hAnsi="仿宋" w:eastAsia="仿宋" w:cs="Arial"/>
          <w:kern w:val="0"/>
          <w:sz w:val="32"/>
          <w:szCs w:val="32"/>
        </w:rPr>
        <w:t>款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死亡抚恤</w:t>
      </w:r>
      <w:r>
        <w:rPr>
          <w:rFonts w:hint="eastAsia" w:ascii="仿宋" w:hAnsi="仿宋" w:eastAsia="仿宋" w:cs="Arial"/>
          <w:kern w:val="0"/>
          <w:sz w:val="32"/>
          <w:szCs w:val="32"/>
        </w:rPr>
        <w:t>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0.72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万元，主要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用于</w:t>
      </w:r>
      <w:r>
        <w:rPr>
          <w:rFonts w:hint="eastAsia" w:ascii="仿宋" w:hAnsi="仿宋" w:eastAsia="仿宋"/>
          <w:sz w:val="32"/>
          <w:szCs w:val="32"/>
          <w:lang w:eastAsia="zh-CN"/>
        </w:rPr>
        <w:t>单位职工死亡抚恤支出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2130104款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事业运行</w:t>
      </w:r>
      <w:r>
        <w:rPr>
          <w:rFonts w:hint="eastAsia" w:ascii="仿宋" w:hAnsi="仿宋" w:eastAsia="仿宋" w:cs="Arial"/>
          <w:kern w:val="0"/>
          <w:sz w:val="32"/>
          <w:szCs w:val="32"/>
        </w:rPr>
        <w:t>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95.45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万元，主要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用于</w:t>
      </w:r>
      <w:r>
        <w:rPr>
          <w:rFonts w:hint="eastAsia" w:ascii="仿宋" w:hAnsi="仿宋" w:eastAsia="仿宋"/>
          <w:sz w:val="32"/>
          <w:szCs w:val="32"/>
        </w:rPr>
        <w:t>在职人员的工资及商品服务</w:t>
      </w:r>
      <w:r>
        <w:rPr>
          <w:rFonts w:hint="eastAsia" w:ascii="仿宋" w:hAnsi="仿宋" w:eastAsia="仿宋" w:cs="Arial"/>
          <w:kern w:val="0"/>
          <w:sz w:val="32"/>
          <w:szCs w:val="32"/>
        </w:rPr>
        <w:t>支出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2130106</w:t>
      </w:r>
      <w:r>
        <w:rPr>
          <w:rFonts w:hint="eastAsia" w:ascii="仿宋" w:hAnsi="仿宋" w:eastAsia="仿宋" w:cs="Arial"/>
          <w:kern w:val="0"/>
          <w:sz w:val="32"/>
          <w:szCs w:val="32"/>
        </w:rPr>
        <w:t>款支出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万元，主要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用于</w:t>
      </w:r>
      <w:r>
        <w:rPr>
          <w:rFonts w:hint="eastAsia" w:ascii="仿宋" w:hAnsi="仿宋" w:eastAsia="仿宋"/>
          <w:sz w:val="32"/>
          <w:szCs w:val="32"/>
          <w:lang w:eastAsia="zh-CN"/>
        </w:rPr>
        <w:t>村级会计委托代理服务工作支出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kern w:val="0"/>
          <w:sz w:val="32"/>
          <w:szCs w:val="32"/>
        </w:rPr>
        <w:t>30111款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统计监测与信息服务</w:t>
      </w:r>
      <w:r>
        <w:rPr>
          <w:rFonts w:hint="eastAsia" w:ascii="仿宋" w:hAnsi="仿宋" w:eastAsia="仿宋" w:cs="Arial"/>
          <w:kern w:val="0"/>
          <w:sz w:val="32"/>
          <w:szCs w:val="32"/>
        </w:rPr>
        <w:t>支出2万元，主要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用于</w:t>
      </w:r>
      <w:r>
        <w:rPr>
          <w:rFonts w:hint="eastAsia" w:ascii="仿宋" w:hAnsi="仿宋" w:eastAsia="仿宋" w:cs="Arial"/>
          <w:kern w:val="0"/>
          <w:sz w:val="32"/>
          <w:szCs w:val="32"/>
        </w:rPr>
        <w:t>农村经济经营情况统计工作经费支出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2210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kern w:val="0"/>
          <w:sz w:val="32"/>
          <w:szCs w:val="32"/>
        </w:rPr>
        <w:t>01款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住房公积金</w:t>
      </w:r>
      <w:r>
        <w:rPr>
          <w:rFonts w:hint="eastAsia" w:ascii="仿宋" w:hAnsi="仿宋" w:eastAsia="仿宋" w:cs="Arial"/>
          <w:kern w:val="0"/>
          <w:sz w:val="32"/>
          <w:szCs w:val="32"/>
        </w:rPr>
        <w:t>支出9.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万元，主要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用于住房公积金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支</w:t>
      </w:r>
      <w:r>
        <w:rPr>
          <w:rFonts w:hint="eastAsia" w:ascii="仿宋" w:hAnsi="仿宋" w:eastAsia="仿宋" w:cs="Arial"/>
          <w:kern w:val="0"/>
          <w:sz w:val="32"/>
          <w:szCs w:val="32"/>
        </w:rPr>
        <w:t>出。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132.33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95.86万元、商品和服务支出9.61万元、对个人和家庭的补助支出26.86万元；</w:t>
      </w:r>
      <w:r>
        <w:rPr>
          <w:rFonts w:eastAsia="仿宋_GB2312"/>
          <w:kern w:val="0"/>
          <w:sz w:val="30"/>
          <w:szCs w:val="30"/>
        </w:rPr>
        <w:t>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18.3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，养老保险缴费支出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13.71万元、职业年金缴费支出0.59万元、村级会计委托代理服务工作经费支出2万元、农村经济经营管理情况统计工作经费支出2万元</w:t>
      </w:r>
      <w:r>
        <w:rPr>
          <w:rFonts w:eastAsia="仿宋_GB2312"/>
          <w:kern w:val="0"/>
          <w:sz w:val="30"/>
          <w:szCs w:val="30"/>
        </w:rPr>
        <w:t>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陇川县农村合作经济经营管理站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在编制2018年部门预算时，没有收到上级关于省对下转移支付的相关文件及通知，因此</w:t>
      </w:r>
      <w:r>
        <w:rPr>
          <w:rFonts w:hint="eastAsia" w:ascii="仿宋_GB2312" w:hAnsi="仿宋_GB2312" w:eastAsia="仿宋_GB2312" w:cs="仿宋_GB2312"/>
          <w:sz w:val="30"/>
          <w:szCs w:val="30"/>
        </w:rPr>
        <w:t>陇川县农村合作经济经营管理站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没有编制省对下转移支付的相关项目。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没有与中央配套事项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没有</w:t>
      </w:r>
      <w:r>
        <w:rPr>
          <w:rFonts w:ascii="楷体_GB2312" w:eastAsia="楷体_GB2312"/>
          <w:kern w:val="0"/>
          <w:sz w:val="30"/>
          <w:szCs w:val="30"/>
        </w:rPr>
        <w:t>按既定政策标准测算补助事项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6.6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基本支出预算和项目支出预算变动的主要原因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农村合作经济经营管理站2018年度一般公共预算收入合计147.55万元。其中：本级财力安排147.55万元，占总收入的100%。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与上年度对比情况：本年收入情况：本年收入147.55万元（上年131.62万元），比上年增加15.93万元，增加12.10%。其中本级财力安排147.55万元（上年131.62万元），其中基本收入129.25万元，项目收入18.3万元（上年本级财力收入131.62万元，其中基本收入129.62万元，项目收入2万元）。基本收入比上年减少0.37万元，减少0.28%，2018年项目经费18.3万元（上年2万元）比上年增加16.3万元，增加815%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农村合作经济经营管理站2018年度一般公共预算支出合计147.55万元。其中：本级财力安排147.55万元，占总支出的100%。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基本支出129.25万元(上年129.62万元)，比上年减少0.37万元，减少0.28%，其中工资福利支出95.86万元(上年79.81万元)，比上年增加16.05万元，增加20.11%；商品和服务支出6.53万元(上年6.53万元)，与上年持平；对个人和家庭的补助支出26.86万元(上年43.28万元)，比上年减少16.42万元，减少37.94%，项目支出18.3万元(上年2万元), 比上年增加16.3万元，增加815%，2018年项目支出增加了基本养老保险缴费及职业年金缴费支出；基本支出增加了工资福利支出16.06万元、商品和服务支出6.53万元、对个人和家庭的补助支出26.86万元。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    基本支出经费增加的原因是：工资福利支出增加。项目经费增加的原因是：增加了基本养老保险缴费及职业年金缴费支出。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eastAsia="仿宋_GB2312"/>
          <w:b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村级会计委托代理服务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仿宋" w:hAnsi="仿宋" w:eastAsia="仿宋"/>
          <w:sz w:val="32"/>
          <w:szCs w:val="32"/>
        </w:rPr>
        <w:t>指导乡、镇推行村级会计委托代理制，完善财务公开和民主理财制，推进村级财务规范化管理，培训专业人员，强化村级会计管理，提升全县农村集体“三资”管理工作水平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农村经济经营管理情况统计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是</w:t>
      </w:r>
      <w:r>
        <w:rPr>
          <w:rFonts w:hint="eastAsia" w:ascii="仿宋" w:hAnsi="仿宋" w:eastAsia="仿宋"/>
          <w:color w:val="000000"/>
          <w:sz w:val="32"/>
          <w:szCs w:val="32"/>
        </w:rPr>
        <w:t>政府综合统计的重要组成部分，是党和政府客观了解“三农”发展状况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全面反映一年来农村经济成果的重要手段，对</w:t>
      </w:r>
      <w:r>
        <w:rPr>
          <w:rFonts w:hint="eastAsia" w:ascii="仿宋" w:hAnsi="仿宋" w:eastAsia="仿宋"/>
          <w:color w:val="000000"/>
          <w:sz w:val="32"/>
          <w:szCs w:val="32"/>
        </w:rPr>
        <w:t>全年农村经济工作的一次家底清查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陇川县农村合作经济经营管理站</w:t>
      </w:r>
      <w:r>
        <w:rPr>
          <w:rFonts w:hint="eastAsia" w:ascii="仿宋" w:hAnsi="仿宋" w:eastAsia="仿宋"/>
          <w:sz w:val="32"/>
          <w:szCs w:val="32"/>
          <w:lang w:eastAsia="zh-CN"/>
        </w:rPr>
        <w:t>机关运行</w:t>
      </w:r>
      <w:r>
        <w:rPr>
          <w:rFonts w:hint="eastAsia" w:ascii="仿宋" w:hAnsi="仿宋" w:eastAsia="仿宋"/>
          <w:sz w:val="32"/>
          <w:szCs w:val="32"/>
        </w:rPr>
        <w:t>经费定额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9.61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（含上年结转结余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3.08万元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。其中：在职人员公用经费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9.11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主要用于办公费、差旅费、</w:t>
      </w:r>
      <w:r>
        <w:rPr>
          <w:rFonts w:hint="eastAsia" w:ascii="仿宋" w:hAnsi="仿宋" w:eastAsia="仿宋"/>
          <w:sz w:val="32"/>
          <w:szCs w:val="32"/>
        </w:rPr>
        <w:t>工会</w:t>
      </w:r>
      <w:r>
        <w:rPr>
          <w:rFonts w:hint="eastAsia" w:ascii="仿宋" w:hAnsi="仿宋" w:eastAsia="仿宋"/>
          <w:sz w:val="32"/>
          <w:szCs w:val="32"/>
          <w:lang w:eastAsia="zh-CN"/>
        </w:rPr>
        <w:t>等运行经费；</w:t>
      </w:r>
      <w:r>
        <w:rPr>
          <w:rFonts w:hint="eastAsia" w:ascii="仿宋" w:hAnsi="仿宋" w:eastAsia="仿宋"/>
          <w:sz w:val="32"/>
          <w:szCs w:val="32"/>
        </w:rPr>
        <w:t>退休人员公用经费0.5万元。</w:t>
      </w:r>
    </w:p>
    <w:p>
      <w:pPr>
        <w:spacing w:line="48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“三公”经费公共财政预算安排数为4万元，其中：公务用车运行维护费支出3万元，主要用于公务用车的日常维护保养、保险、加油及维修；公务接待费支出1万元，主要用于按规定开支的各类公务接待支出。</w:t>
      </w:r>
      <w:r>
        <w:rPr>
          <w:rFonts w:hint="eastAsia" w:eastAsia="仿宋"/>
          <w:sz w:val="32"/>
          <w:szCs w:val="32"/>
        </w:rPr>
        <w:t> 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九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陇川县农业局2018年部门预算公开目录表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6-1 部门收支总表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6-2 部门收入总表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6-3  部门支出总表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6-4财政拨款收支预算总表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5、6-5  一般公共预算支出表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6、6-6  基本支出预算表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7、6-7  政府性基金预算支出表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8、6-8  财政拨款支出明细表（按经济科目分类）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9、6-9  “三公”经费公共预算财政拨款支出情况表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10、6-10  部门国有资本经营支出预算表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11、6-11 县本级项目支出绩效目标表（预算批复项目）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12、6-12部门政府采购情况表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13、6-13部门非税收入征收计划表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14、6-14  部门重点工作情况解释说明汇总表</w:t>
      </w:r>
    </w:p>
    <w:p>
      <w:pPr>
        <w:spacing w:line="48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陇川县农村合作经济经营管理站</w:t>
      </w:r>
    </w:p>
    <w:p>
      <w:pPr>
        <w:spacing w:line="480" w:lineRule="exact"/>
        <w:ind w:firstLine="4320" w:firstLineChars="1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4C89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D18E1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4CF6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9B5337"/>
    <w:rsid w:val="032013C3"/>
    <w:rsid w:val="11647D73"/>
    <w:rsid w:val="12E02C2A"/>
    <w:rsid w:val="158E55AC"/>
    <w:rsid w:val="19BC4B06"/>
    <w:rsid w:val="221A1C4A"/>
    <w:rsid w:val="23C65004"/>
    <w:rsid w:val="29AC6C7B"/>
    <w:rsid w:val="2E1F4BAF"/>
    <w:rsid w:val="3B7B29BE"/>
    <w:rsid w:val="3BDA2029"/>
    <w:rsid w:val="404474C0"/>
    <w:rsid w:val="46723058"/>
    <w:rsid w:val="4E805ABB"/>
    <w:rsid w:val="50120990"/>
    <w:rsid w:val="53F77A2A"/>
    <w:rsid w:val="54D95047"/>
    <w:rsid w:val="62F52E58"/>
    <w:rsid w:val="642908CB"/>
    <w:rsid w:val="64FC34EB"/>
    <w:rsid w:val="67BB3EF5"/>
    <w:rsid w:val="6A7B085C"/>
    <w:rsid w:val="6E4C6666"/>
    <w:rsid w:val="6EFB40BE"/>
    <w:rsid w:val="73197214"/>
    <w:rsid w:val="7D6D0F94"/>
    <w:rsid w:val="7E82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page number"/>
    <w:basedOn w:val="8"/>
    <w:unhideWhenUsed/>
    <w:qFormat/>
    <w:uiPriority w:val="0"/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4</Pages>
  <Words>178</Words>
  <Characters>1020</Characters>
  <Lines>8</Lines>
  <Paragraphs>2</Paragraphs>
  <TotalTime>0</TotalTime>
  <ScaleCrop>false</ScaleCrop>
  <LinksUpToDate>false</LinksUpToDate>
  <CharactersWithSpaces>1196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2018-02-05T00:37:00Z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2024-02-28T07:35:09Z</dcterms:modified>
  <dc:title>年部门预算编制说明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BB9C0D312BD0468BA1D5579C1C86FA93</vt:lpwstr>
  </property>
</Properties>
</file>