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  <w:t>陇川县农村合作经济经营管理站部门预算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eastAsia="zh-CN"/>
        </w:rPr>
        <w:t>的补充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  <w:t>说明</w:t>
      </w:r>
    </w:p>
    <w:p>
      <w:pPr>
        <w:widowControl/>
        <w:ind w:firstLine="560" w:firstLineChars="200"/>
        <w:jc w:val="left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</w:p>
    <w:p>
      <w:pPr>
        <w:widowControl/>
        <w:spacing w:line="480" w:lineRule="auto"/>
        <w:ind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重点项目预算的绩效目标等预算绩效情况说明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我站2018年批复预算项目18.3万元。主要有2080505款机关事业单位基本养老保险缴费支出13.71万元，2080506款机关事业单位职业年金缴费支出0.59万元，2130106款科技转化与推广服务村级会计委托代理服务工作2万元，2130111款统计监督与信息服务农村经济经营管理情况统计2万元。主要用于在职职工养老保险缴费支出、2018年预计退休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职工职业年金缴费支出、村级会计委托代理服务工作 业务商品服务支出、农村经济经营管理情况报表统计工作商品服务经费支出。</w:t>
      </w:r>
    </w:p>
    <w:p>
      <w:pPr>
        <w:snapToGrid w:val="0"/>
        <w:spacing w:line="480" w:lineRule="auto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保障机构运转，保证了人员经费支出；指导、管理全县村级会计委托代理服务工作，使我县农村财务治理工作走上制度化、规范化轨道，提高村组报账员的业务技能水平；及时、准确提供农村各项经济统计数据。</w:t>
      </w:r>
    </w:p>
    <w:p>
      <w:pPr>
        <w:snapToGrid w:val="0"/>
        <w:spacing w:line="480" w:lineRule="auto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　　　　　　　　　</w:t>
      </w:r>
    </w:p>
    <w:p>
      <w:pPr>
        <w:snapToGrid w:val="0"/>
        <w:spacing w:line="480" w:lineRule="auto"/>
        <w:ind w:firstLine="560" w:firstLineChars="200"/>
        <w:jc w:val="righ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　　　　　　　　　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陇川县农村合作经济经营管理站</w:t>
      </w:r>
    </w:p>
    <w:p>
      <w:pPr>
        <w:snapToGrid w:val="0"/>
        <w:spacing w:line="480" w:lineRule="auto"/>
        <w:ind w:firstLine="560" w:firstLineChars="200"/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　　　　　　　　　　　　2019年1月15日</w:t>
      </w:r>
    </w:p>
    <w:p>
      <w:pPr>
        <w:spacing w:line="48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spacing w:line="48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82FE3"/>
    <w:rsid w:val="0E882FE3"/>
    <w:rsid w:val="1821221C"/>
    <w:rsid w:val="23FA5E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2019-01-15T08:03:00Z</dcterms:created>
  <dc:creator>Administrator</dc:creator>
  <cp:lastModifiedBy>Administrator</cp:lastModifiedBy>
  <dcterms:modified xsi:type="dcterms:W3CDTF">2019-01-15T08:09:59Z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