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陇川县户撒乡人民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基层政务公开标准化规范化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围绕涉及群众利益、社会普遍关注的25个领域，落实基层政务决策、执行、管理、服务、结果公开。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陇川县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户撒乡人民政府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  <w:t>年度预算、决算及“三公”经费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无滚动栏目。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ZGJhMGYyOTU5YzA4Y2U3MmIzMmNlNTY0Nzc5MjkifQ=="/>
  </w:docVars>
  <w:rsids>
    <w:rsidRoot w:val="00000000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0FC51E5E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FA3145"/>
    <w:rsid w:val="29D047F3"/>
    <w:rsid w:val="29E22F0B"/>
    <w:rsid w:val="2C016850"/>
    <w:rsid w:val="2E004C17"/>
    <w:rsid w:val="2EE36BDB"/>
    <w:rsid w:val="31BB1C5B"/>
    <w:rsid w:val="32424BC4"/>
    <w:rsid w:val="33A153B8"/>
    <w:rsid w:val="34A338DD"/>
    <w:rsid w:val="371E7404"/>
    <w:rsid w:val="38116553"/>
    <w:rsid w:val="39DB4C17"/>
    <w:rsid w:val="3A156757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C0E1B58"/>
    <w:rsid w:val="5E1C181F"/>
    <w:rsid w:val="5F323DCA"/>
    <w:rsid w:val="62DD1EF9"/>
    <w:rsid w:val="64BF3CBB"/>
    <w:rsid w:val="65015B4D"/>
    <w:rsid w:val="65B855B3"/>
    <w:rsid w:val="684D6087"/>
    <w:rsid w:val="6B060955"/>
    <w:rsid w:val="6EE073C4"/>
    <w:rsid w:val="70681A96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1686</Words>
  <Characters>1732</Characters>
  <Lines>0</Lines>
  <Paragraphs>0</Paragraphs>
  <TotalTime>0</TotalTime>
  <ScaleCrop>false</ScaleCrop>
  <LinksUpToDate>false</LinksUpToDate>
  <CharactersWithSpaces>2044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2024-02-26T01:01:18Z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640BEF5278804832AF00AA26C1482E02</vt:lpwstr>
  </property>
</Properties>
</file>