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（艾滋病防治、免费提供安全套项目）</w:t>
      </w:r>
      <w:bookmarkStart w:id="0" w:name="_GoBack"/>
      <w:bookmarkEnd w:id="0"/>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项目名称：1、艾滋病防治项目2、免费提供安全套项目</w:t>
      </w:r>
    </w:p>
    <w:p>
      <w:pPr>
        <w:numPr>
          <w:ilvl w:val="0"/>
          <w:numId w:val="1"/>
        </w:numPr>
        <w:autoSpaceDE w:val="0"/>
        <w:ind w:firstLine="640" w:firstLineChars="200"/>
        <w:rPr>
          <w:rFonts w:hint="eastAsia" w:ascii="方正仿宋_GBK"/>
        </w:rPr>
      </w:pPr>
      <w:r>
        <w:rPr>
          <w:rFonts w:hint="eastAsia" w:ascii="方正仿宋_GBK"/>
        </w:rPr>
        <w:t>立项依据</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 艾滋病防治经费</w:t>
      </w:r>
      <w:r>
        <w:rPr>
          <w:rFonts w:hint="eastAsia" w:ascii="Times New Roman" w:hAnsi="Times New Roman" w:eastAsia="方正仿宋_GBK" w:cs="Times New Roman"/>
          <w:sz w:val="32"/>
          <w:szCs w:val="32"/>
          <w:lang w:val="en-US" w:eastAsia="zh-CN"/>
        </w:rPr>
        <w:t>78.48</w:t>
      </w:r>
      <w:r>
        <w:rPr>
          <w:rFonts w:hint="eastAsia" w:ascii="方正仿宋_GBK" w:hAnsi="方正仿宋_GBK" w:eastAsia="方正仿宋_GBK"/>
          <w:sz w:val="32"/>
          <w:szCs w:val="32"/>
          <w:lang w:val="en-US" w:eastAsia="zh-CN"/>
        </w:rPr>
        <w:t>万元，项目实施依据是:陇政发</w:t>
      </w:r>
      <w:r>
        <w:rPr>
          <w:rFonts w:hint="eastAsia" w:ascii="方正仿宋_GBK" w:hAnsi="方正仿宋_GBK" w:eastAsia="方正仿宋_GBK" w:cs="Times New Roman"/>
          <w:b w:val="0"/>
          <w:bCs w:val="0"/>
          <w:sz w:val="32"/>
          <w:szCs w:val="28"/>
          <w:lang w:val="en-US" w:eastAsia="zh-CN"/>
        </w:rPr>
        <w:t>〔</w:t>
      </w:r>
      <w:r>
        <w:rPr>
          <w:rFonts w:hint="default" w:ascii="Times New Roman" w:hAnsi="Times New Roman" w:eastAsia="方正仿宋_GBK" w:cs="Times New Roman"/>
          <w:sz w:val="32"/>
          <w:szCs w:val="32"/>
          <w:lang w:val="en-US" w:eastAsia="zh-CN"/>
        </w:rPr>
        <w:t>201</w:t>
      </w:r>
      <w:r>
        <w:rPr>
          <w:rFonts w:hint="eastAsia" w:ascii="Times New Roman" w:hAnsi="Times New Roman" w:eastAsia="方正仿宋_GBK" w:cs="Times New Roman"/>
          <w:sz w:val="32"/>
          <w:szCs w:val="32"/>
          <w:lang w:val="en-US" w:eastAsia="zh-CN"/>
        </w:rPr>
        <w:t>7</w:t>
      </w:r>
      <w:r>
        <w:rPr>
          <w:rFonts w:hint="eastAsia" w:ascii="方正仿宋_GBK" w:hAnsi="方正仿宋_GBK" w:eastAsia="方正仿宋_GBK" w:cs="Times New Roman"/>
          <w:b w:val="0"/>
          <w:bCs w:val="0"/>
          <w:sz w:val="32"/>
          <w:szCs w:val="28"/>
          <w:lang w:val="en-US" w:eastAsia="zh-CN"/>
        </w:rPr>
        <w:t>〕</w:t>
      </w:r>
      <w:r>
        <w:rPr>
          <w:rFonts w:hint="eastAsia" w:ascii="Times New Roman" w:hAnsi="Times New Roman" w:eastAsia="方正仿宋_GBK" w:cs="Times New Roman"/>
          <w:sz w:val="32"/>
          <w:szCs w:val="32"/>
          <w:lang w:val="en-US" w:eastAsia="zh-CN"/>
        </w:rPr>
        <w:t>68</w:t>
      </w:r>
      <w:r>
        <w:rPr>
          <w:rFonts w:hint="eastAsia" w:ascii="方正仿宋_GBK" w:hAnsi="方正仿宋_GBK" w:eastAsia="方正仿宋_GBK"/>
          <w:sz w:val="32"/>
          <w:szCs w:val="32"/>
          <w:lang w:val="en-US" w:eastAsia="zh-CN"/>
        </w:rPr>
        <w:t>号文件，《陇川县人民政府关于印发陇川县第四轮防治艾滋病人民战争实施方案的通知》；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rPr>
      </w:pPr>
      <w:r>
        <w:rPr>
          <w:rFonts w:hint="eastAsia" w:ascii="方正仿宋_GBK" w:hAnsi="方正仿宋_GBK" w:eastAsia="方正仿宋_GBK"/>
          <w:sz w:val="32"/>
          <w:szCs w:val="32"/>
          <w:lang w:val="en-US" w:eastAsia="zh-CN"/>
        </w:rPr>
        <w:t>2、免费提供安全套经费</w:t>
      </w:r>
      <w:r>
        <w:rPr>
          <w:rFonts w:hint="eastAsia" w:ascii="Times New Roman" w:hAnsi="Times New Roman" w:eastAsia="方正仿宋_GBK" w:cs="Times New Roman"/>
          <w:sz w:val="32"/>
          <w:szCs w:val="32"/>
          <w:lang w:val="en-US" w:eastAsia="zh-CN"/>
        </w:rPr>
        <w:t>10</w:t>
      </w:r>
      <w:r>
        <w:rPr>
          <w:rFonts w:hint="eastAsia" w:ascii="方正仿宋_GBK" w:hAnsi="方正仿宋_GBK" w:eastAsia="方正仿宋_GBK"/>
          <w:sz w:val="32"/>
          <w:szCs w:val="32"/>
          <w:lang w:val="en-US" w:eastAsia="zh-CN"/>
        </w:rPr>
        <w:t>万元，项目的实施依据是：德政办发</w:t>
      </w:r>
      <w:r>
        <w:rPr>
          <w:rFonts w:hint="eastAsia" w:ascii="方正仿宋_GBK" w:hAnsi="方正仿宋_GBK" w:eastAsia="方正仿宋_GBK" w:cs="Times New Roman"/>
          <w:b w:val="0"/>
          <w:bCs w:val="0"/>
          <w:sz w:val="32"/>
          <w:szCs w:val="28"/>
          <w:lang w:val="en-US" w:eastAsia="zh-CN"/>
        </w:rPr>
        <w:t>〔</w:t>
      </w:r>
      <w:r>
        <w:rPr>
          <w:rFonts w:hint="default" w:ascii="Times New Roman" w:hAnsi="Times New Roman" w:eastAsia="方正仿宋_GBK" w:cs="Times New Roman"/>
          <w:sz w:val="32"/>
          <w:szCs w:val="32"/>
          <w:lang w:val="en-US" w:eastAsia="zh-CN"/>
        </w:rPr>
        <w:t>201</w:t>
      </w:r>
      <w:r>
        <w:rPr>
          <w:rFonts w:hint="eastAsia" w:ascii="Times New Roman" w:hAnsi="Times New Roman" w:eastAsia="方正仿宋_GBK" w:cs="Times New Roman"/>
          <w:sz w:val="32"/>
          <w:szCs w:val="32"/>
          <w:lang w:val="en-US" w:eastAsia="zh-CN"/>
        </w:rPr>
        <w:t>8</w:t>
      </w:r>
      <w:r>
        <w:rPr>
          <w:rFonts w:hint="eastAsia" w:ascii="方正仿宋_GBK" w:hAnsi="方正仿宋_GBK" w:eastAsia="方正仿宋_GBK" w:cs="Times New Roman"/>
          <w:b w:val="0"/>
          <w:bCs w:val="0"/>
          <w:sz w:val="32"/>
          <w:szCs w:val="28"/>
          <w:lang w:val="en-US" w:eastAsia="zh-CN"/>
        </w:rPr>
        <w:t>〕</w:t>
      </w:r>
      <w:r>
        <w:rPr>
          <w:rFonts w:hint="eastAsia" w:ascii="Times New Roman" w:hAnsi="Times New Roman" w:eastAsia="方正仿宋_GBK" w:cs="Times New Roman"/>
          <w:sz w:val="32"/>
          <w:szCs w:val="32"/>
          <w:lang w:val="en-US" w:eastAsia="zh-CN"/>
        </w:rPr>
        <w:t>74</w:t>
      </w:r>
      <w:r>
        <w:rPr>
          <w:rFonts w:hint="eastAsia" w:ascii="方正仿宋_GBK" w:hAnsi="方正仿宋_GBK" w:eastAsia="方正仿宋_GBK"/>
          <w:sz w:val="32"/>
          <w:szCs w:val="32"/>
          <w:lang w:val="en-US" w:eastAsia="zh-CN"/>
        </w:rPr>
        <w:t>号文件，《德宏州人民政府与陇川县人民政府签订的工作目标责任书》。</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陇川县卫生健康局</w:t>
      </w:r>
    </w:p>
    <w:p>
      <w:pPr>
        <w:autoSpaceDE w:val="0"/>
        <w:ind w:firstLine="640" w:firstLineChars="200"/>
        <w:rPr>
          <w:rFonts w:hint="eastAsia"/>
        </w:rPr>
      </w:pPr>
      <w:r>
        <w:rPr>
          <w:rFonts w:hint="eastAsia" w:ascii="方正仿宋_GBK"/>
        </w:rPr>
        <w:t>四、实施方案</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贯彻执行国家、省、州防治艾滋病法律法规，拟订艾滋病防治工作相关地方性规定、草案、规划、计划、工作方案并组织实施；负责艾滋病防治工作项目的需求评估，负责艾滋病防治科研基地、国内外非政府组织机构、政府购买社会组织服务项目的协调与管理等工作。协调、指导和督查全县艾滋病防治宣传教育、监测检测、行为干预、抗病毒治疗、母婴阻断、关怀救助等工作；负责推广使用安全套预防艾滋病工程及艾滋病疫情分析；负责艾滋病重点难点业务工作的实施、督导与评估。</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hint="default" w:ascii="Times New Roman" w:hAnsi="Times New Roman" w:eastAsia="方正仿宋_GBK" w:cs="Times New Roman"/>
          <w:sz w:val="32"/>
          <w:szCs w:val="32"/>
        </w:rPr>
        <w:t>最大限度发现、管理、治疗艾滋病病毒感染者和病人，减少社会歧视，有效控制性传播、继续减少注射吸毒传播，消除输血传播和母婴传播，降低艾滋病新发感染者和艾滋病病死率，提高感染者和病人生存质量。到2020年底，力争实现联合国艾滋病规划署提出的“三个”90%和全县新发现感染率整体下降的目标</w:t>
      </w:r>
      <w:r>
        <w:rPr>
          <w:rFonts w:hint="eastAsia" w:ascii="Times New Roman" w:hAnsi="Times New Roman" w:eastAsia="方正仿宋_GBK" w:cs="Times New Roman"/>
          <w:sz w:val="32"/>
          <w:szCs w:val="32"/>
          <w:lang w:eastAsia="zh-CN"/>
        </w:rPr>
        <w:t>；通过实施推广使用安全套防治艾滋病工作，尽快提高安全套使用率，阻断艾滋病、性病经性途径传播，遏制艾滋病的蔓延。</w:t>
      </w:r>
    </w:p>
    <w:p>
      <w:pPr>
        <w:numPr>
          <w:ilvl w:val="0"/>
          <w:numId w:val="2"/>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年—20</w:t>
      </w:r>
      <w:r>
        <w:rPr>
          <w:rFonts w:hint="eastAsia" w:ascii="仿宋" w:hAnsi="仿宋" w:eastAsia="仿宋" w:cs="仿宋"/>
          <w:kern w:val="0"/>
          <w:sz w:val="30"/>
          <w:szCs w:val="30"/>
          <w:lang w:val="en-US" w:eastAsia="zh-CN"/>
        </w:rPr>
        <w:t>22年</w:t>
      </w:r>
    </w:p>
    <w:p>
      <w:pPr>
        <w:numPr>
          <w:ilvl w:val="0"/>
          <w:numId w:val="2"/>
        </w:numPr>
        <w:autoSpaceDE w:val="0"/>
        <w:ind w:firstLine="640" w:firstLineChars="200"/>
        <w:rPr>
          <w:rFonts w:hint="eastAsia" w:ascii="方正仿宋_GBK"/>
        </w:rPr>
      </w:pPr>
      <w:r>
        <w:rPr>
          <w:rFonts w:hint="eastAsia" w:ascii="方正仿宋_GBK"/>
        </w:rPr>
        <w:t>本年度预算安排</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1、艾滋病防治经费78.48万元；</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leftChars="0" w:right="0" w:rightChars="0" w:firstLine="640" w:firstLineChars="200"/>
        <w:jc w:val="left"/>
        <w:textAlignment w:val="auto"/>
        <w:outlineLvl w:val="9"/>
        <w:rPr>
          <w:rFonts w:hint="eastAsia" w:ascii="方正仿宋_GBK"/>
        </w:rPr>
      </w:pPr>
      <w:r>
        <w:rPr>
          <w:rFonts w:hint="eastAsia" w:ascii="方正仿宋_GBK" w:hAnsi="方正仿宋_GBK" w:eastAsia="方正仿宋_GBK"/>
          <w:sz w:val="32"/>
          <w:szCs w:val="32"/>
          <w:lang w:val="en-US" w:eastAsia="zh-CN"/>
        </w:rPr>
        <w:t>2、</w:t>
      </w:r>
      <w:r>
        <w:rPr>
          <w:rFonts w:hint="eastAsia" w:ascii="Times New Roman" w:hAnsi="Times New Roman" w:eastAsia="方正仿宋_GBK" w:cs="Times New Roman"/>
          <w:sz w:val="32"/>
          <w:szCs w:val="32"/>
          <w:lang w:val="en-US" w:eastAsia="zh-CN"/>
        </w:rPr>
        <w:t>免费提供安全套资金10</w:t>
      </w:r>
      <w:r>
        <w:rPr>
          <w:rFonts w:hint="eastAsia" w:ascii="方正仿宋_GBK" w:hAnsi="方正仿宋_GBK" w:eastAsia="方正仿宋_GBK"/>
          <w:sz w:val="32"/>
          <w:szCs w:val="32"/>
          <w:lang w:val="en-US" w:eastAsia="zh-CN"/>
        </w:rPr>
        <w:t>万元。</w:t>
      </w:r>
    </w:p>
    <w:p>
      <w:pPr>
        <w:autoSpaceDE w:val="0"/>
        <w:ind w:firstLine="640" w:firstLineChars="200"/>
        <w:rPr>
          <w:rFonts w:hint="eastAsia" w:ascii="方正仿宋_GBK"/>
        </w:rPr>
      </w:pPr>
      <w:r>
        <w:rPr>
          <w:rFonts w:hint="eastAsia" w:ascii="方正仿宋_GBK"/>
        </w:rPr>
        <w:t>七、绩效目标和指标</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通过</w:t>
      </w:r>
      <w:r>
        <w:rPr>
          <w:rFonts w:hint="default" w:ascii="Times New Roman" w:hAnsi="Times New Roman" w:eastAsia="方正仿宋_GBK" w:cs="Times New Roman"/>
          <w:sz w:val="32"/>
          <w:szCs w:val="32"/>
        </w:rPr>
        <w:t>发现、管理、治疗艾滋病病毒感染者和病人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有效控制性传播、继续减少注射吸毒传播，消除输血传播和母婴传播，降低艾滋病新发感染者和艾滋病病死率，提高感染者和病人生存质量</w:t>
      </w:r>
      <w:r>
        <w:rPr>
          <w:rFonts w:hint="eastAsia" w:ascii="Times New Roman" w:hAnsi="Times New Roman" w:eastAsia="方正仿宋_GBK" w:cs="Times New Roman"/>
          <w:sz w:val="32"/>
          <w:szCs w:val="32"/>
          <w:lang w:eastAsia="zh-CN"/>
        </w:rPr>
        <w:t>，落实推套防艾工作，减少艾滋病传播，减少社会歧视，遏制艾滋病蔓延</w:t>
      </w:r>
      <w:r>
        <w:rPr>
          <w:rFonts w:hint="eastAsia" w:ascii="方正仿宋_GBK" w:hAnsi="方正仿宋_GBK" w:eastAsia="方正仿宋_GBK"/>
          <w:sz w:val="32"/>
          <w:szCs w:val="32"/>
          <w:lang w:val="en-US" w:eastAsia="zh-CN"/>
        </w:rPr>
        <w:t>。</w:t>
      </w:r>
    </w:p>
    <w:p>
      <w:pPr>
        <w:autoSpaceDE w:val="0"/>
        <w:ind w:firstLine="640" w:firstLineChars="200"/>
        <w:rPr>
          <w:rFonts w:hint="eastAsia" w:ascii="方正仿宋_GBK"/>
        </w:rPr>
      </w:pPr>
    </w:p>
    <w:p>
      <w:pPr>
        <w:rPr>
          <w:rFonts w:hint="eastAsia"/>
        </w:rPr>
      </w:pPr>
      <w:r>
        <w:rPr>
          <w:rFonts w:hint="eastAsia"/>
        </w:rPr>
        <w:t xml:space="preserve"> </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029E2223"/>
    <w:rsid w:val="139352C4"/>
    <w:rsid w:val="3CAE0E32"/>
    <w:rsid w:val="407805C6"/>
    <w:rsid w:val="41720EEA"/>
    <w:rsid w:val="49E32E45"/>
    <w:rsid w:val="5CA02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2020-02-21T02:38:54Z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