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hint="eastAsia" w:ascii="方正小标宋简体" w:eastAsia="方正小标宋简体"/>
          <w:sz w:val="44"/>
          <w:szCs w:val="44"/>
          <w:lang w:eastAsia="zh-CN"/>
        </w:rPr>
        <w:t>陇川县卫生健康局</w:t>
      </w:r>
      <w:r>
        <w:rPr>
          <w:rFonts w:hint="eastAsia" w:ascii="方正小标宋简体" w:eastAsia="方正小标宋简体"/>
          <w:sz w:val="44"/>
          <w:szCs w:val="44"/>
        </w:rPr>
        <w:t>2020年部门预算重点项目绩效情况说明</w:t>
      </w:r>
      <w:r>
        <w:rPr>
          <w:rFonts w:hint="eastAsia" w:ascii="方正小标宋简体" w:eastAsia="方正小标宋简体"/>
          <w:sz w:val="44"/>
          <w:szCs w:val="44"/>
          <w:lang w:eastAsia="zh-CN"/>
        </w:rPr>
        <w:t>（</w:t>
      </w:r>
      <w:r>
        <w:rPr>
          <w:rFonts w:hint="eastAsia" w:ascii="黑体" w:hAnsi="黑体" w:eastAsia="黑体" w:cs="黑体"/>
          <w:sz w:val="44"/>
          <w:szCs w:val="44"/>
          <w:lang w:eastAsia="zh-CN"/>
        </w:rPr>
        <w:t>疾病应急救助</w:t>
      </w:r>
      <w:r>
        <w:rPr>
          <w:rFonts w:hint="eastAsia" w:ascii="方正小标宋简体" w:eastAsia="方正小标宋简体"/>
          <w:sz w:val="44"/>
          <w:szCs w:val="44"/>
        </w:rPr>
        <w:t>项目</w:t>
      </w:r>
      <w:r>
        <w:rPr>
          <w:rFonts w:hint="eastAsia" w:ascii="方正小标宋简体" w:eastAsia="方正小标宋简体"/>
          <w:sz w:val="44"/>
          <w:szCs w:val="44"/>
          <w:lang w:eastAsia="zh-CN"/>
        </w:rPr>
        <w:t>）</w:t>
      </w:r>
      <w:bookmarkStart w:id="0" w:name="_GoBack"/>
      <w:bookmarkEnd w:id="0"/>
    </w:p>
    <w:p>
      <w:pPr>
        <w:numPr>
          <w:ilvl w:val="0"/>
          <w:numId w:val="1"/>
        </w:numPr>
        <w:autoSpaceDE w:val="0"/>
        <w:ind w:firstLine="640" w:firstLineChars="200"/>
        <w:rPr>
          <w:rFonts w:hint="eastAsia" w:ascii="方正仿宋_GBK"/>
        </w:rPr>
      </w:pPr>
      <w:r>
        <w:rPr>
          <w:rFonts w:hint="eastAsia" w:ascii="方正仿宋_GBK"/>
        </w:rPr>
        <w:t>项目概述</w:t>
      </w:r>
    </w:p>
    <w:p>
      <w:pPr>
        <w:numPr>
          <w:ilvl w:val="0"/>
          <w:numId w:val="0"/>
        </w:numPr>
        <w:autoSpaceDE w:val="0"/>
        <w:ind w:firstLine="640" w:firstLineChars="200"/>
        <w:rPr>
          <w:rFonts w:hint="eastAsia" w:ascii="方正仿宋_GBK"/>
          <w:lang w:val="en-US" w:eastAsia="zh-CN"/>
        </w:rPr>
      </w:pPr>
      <w:r>
        <w:rPr>
          <w:rFonts w:hint="eastAsia" w:ascii="方正仿宋_GBK"/>
          <w:lang w:val="en-US" w:eastAsia="zh-CN"/>
        </w:rPr>
        <w:t>项目名称：1、</w:t>
      </w:r>
      <w:r>
        <w:rPr>
          <w:rFonts w:hint="eastAsia" w:ascii="方正仿宋_GBK" w:hAnsi="方正仿宋_GBK" w:eastAsia="方正仿宋_GBK"/>
          <w:sz w:val="32"/>
          <w:szCs w:val="32"/>
          <w:lang w:val="en-US" w:eastAsia="zh-CN"/>
        </w:rPr>
        <w:t>疾病应急救助</w:t>
      </w:r>
      <w:r>
        <w:rPr>
          <w:rFonts w:hint="eastAsia" w:ascii="方正仿宋_GBK" w:hAnsi="方正仿宋_GBK"/>
          <w:sz w:val="32"/>
          <w:szCs w:val="32"/>
          <w:lang w:val="en-US" w:eastAsia="zh-CN"/>
        </w:rPr>
        <w:t>项目</w:t>
      </w:r>
    </w:p>
    <w:p>
      <w:pPr>
        <w:numPr>
          <w:ilvl w:val="0"/>
          <w:numId w:val="1"/>
        </w:numPr>
        <w:autoSpaceDE w:val="0"/>
        <w:ind w:firstLine="640" w:firstLineChars="200"/>
        <w:rPr>
          <w:rFonts w:hint="eastAsia" w:ascii="方正仿宋_GBK"/>
        </w:rPr>
      </w:pPr>
      <w:r>
        <w:rPr>
          <w:rFonts w:hint="eastAsia" w:ascii="方正仿宋_GBK"/>
        </w:rPr>
        <w:t>立项依据</w:t>
      </w:r>
    </w:p>
    <w:p>
      <w:pPr>
        <w:pStyle w:val="8"/>
        <w:keepNext w:val="0"/>
        <w:keepLines w:val="0"/>
        <w:pageBreakBefore w:val="0"/>
        <w:widowControl/>
        <w:numPr>
          <w:ilvl w:val="0"/>
          <w:numId w:val="0"/>
        </w:numP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beforeAutospacing="0" w:after="0" w:afterLines="0" w:afterAutospacing="0" w:line="560" w:lineRule="exact"/>
        <w:ind w:right="0" w:rightChars="0" w:firstLine="640"/>
        <w:jc w:val="left"/>
        <w:textAlignment w:val="auto"/>
        <w:outlineLvl w:val="9"/>
        <w:rPr>
          <w:rFonts w:hint="eastAsia" w:ascii="方正仿宋_GBK" w:hAnsi="方正仿宋_GBK" w:eastAsia="方正仿宋_GBK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/>
          <w:sz w:val="32"/>
          <w:szCs w:val="32"/>
          <w:lang w:val="en-US" w:eastAsia="zh-CN"/>
        </w:rPr>
        <w:t>德陇政办发〔2016〕146号，《陇川县人民政府办公室关于印发陇川县疾病应急救助实施方案（试行）的通知》。</w:t>
      </w:r>
    </w:p>
    <w:p>
      <w:pPr>
        <w:autoSpaceDE w:val="0"/>
        <w:ind w:firstLine="640" w:firstLineChars="200"/>
        <w:rPr>
          <w:rFonts w:hint="eastAsia" w:ascii="方正仿宋_GBK"/>
        </w:rPr>
      </w:pPr>
      <w:r>
        <w:rPr>
          <w:rFonts w:hint="eastAsia" w:ascii="方正仿宋_GBK"/>
        </w:rPr>
        <w:t>三、实施主体</w:t>
      </w:r>
    </w:p>
    <w:p>
      <w:pPr>
        <w:adjustRightInd w:val="0"/>
        <w:snapToGrid w:val="0"/>
        <w:spacing w:line="360" w:lineRule="auto"/>
        <w:ind w:firstLine="600" w:firstLineChars="200"/>
        <w:rPr>
          <w:rFonts w:hint="eastAsia" w:ascii="仿宋" w:hAnsi="仿宋" w:eastAsia="仿宋" w:cs="仿宋"/>
          <w:bCs/>
          <w:kern w:val="0"/>
          <w:sz w:val="30"/>
          <w:szCs w:val="30"/>
          <w:lang w:eastAsia="zh-CN"/>
        </w:rPr>
      </w:pPr>
      <w:r>
        <w:rPr>
          <w:rFonts w:hint="eastAsia" w:ascii="仿宋" w:hAnsi="仿宋" w:eastAsia="仿宋" w:cs="仿宋"/>
          <w:bCs/>
          <w:kern w:val="0"/>
          <w:sz w:val="30"/>
          <w:szCs w:val="30"/>
        </w:rPr>
        <w:t>主管部门：</w:t>
      </w:r>
      <w:r>
        <w:rPr>
          <w:rFonts w:hint="eastAsia" w:ascii="仿宋" w:hAnsi="仿宋" w:eastAsia="仿宋" w:cs="仿宋"/>
          <w:bCs/>
          <w:kern w:val="0"/>
          <w:sz w:val="30"/>
          <w:szCs w:val="30"/>
          <w:lang w:eastAsia="zh-CN"/>
        </w:rPr>
        <w:t>陇川县卫生健康局</w:t>
      </w:r>
    </w:p>
    <w:p>
      <w:pPr>
        <w:adjustRightInd w:val="0"/>
        <w:snapToGrid w:val="0"/>
        <w:spacing w:line="360" w:lineRule="auto"/>
        <w:ind w:firstLine="600" w:firstLineChars="200"/>
        <w:rPr>
          <w:rFonts w:hint="eastAsia" w:ascii="方正仿宋_GBK"/>
        </w:rPr>
      </w:pPr>
      <w:r>
        <w:rPr>
          <w:rFonts w:hint="eastAsia" w:ascii="仿宋" w:hAnsi="仿宋" w:eastAsia="仿宋" w:cs="仿宋"/>
          <w:bCs/>
          <w:kern w:val="0"/>
          <w:sz w:val="30"/>
          <w:szCs w:val="30"/>
        </w:rPr>
        <w:t>项目单位：</w:t>
      </w:r>
      <w:r>
        <w:rPr>
          <w:rFonts w:hint="eastAsia" w:ascii="仿宋" w:hAnsi="仿宋" w:eastAsia="仿宋" w:cs="仿宋"/>
          <w:bCs/>
          <w:kern w:val="0"/>
          <w:sz w:val="30"/>
          <w:szCs w:val="30"/>
          <w:lang w:eastAsia="zh-CN"/>
        </w:rPr>
        <w:t>陇川县各医疗卫生机构</w:t>
      </w:r>
    </w:p>
    <w:p>
      <w:pPr>
        <w:autoSpaceDE w:val="0"/>
        <w:ind w:firstLine="640" w:firstLineChars="200"/>
        <w:rPr>
          <w:rFonts w:hint="eastAsia"/>
        </w:rPr>
      </w:pPr>
      <w:r>
        <w:rPr>
          <w:rFonts w:hint="eastAsia" w:ascii="方正仿宋_GBK"/>
        </w:rPr>
        <w:t>四、实施方案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560" w:lineRule="exact"/>
        <w:ind w:right="0" w:rightChars="0" w:firstLine="640" w:firstLineChars="200"/>
        <w:jc w:val="left"/>
        <w:textAlignment w:val="auto"/>
        <w:outlineLvl w:val="9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eastAsia" w:ascii="方正楷体_GBK" w:hAnsi="方正楷体_GBK" w:eastAsia="方正楷体_GBK"/>
          <w:sz w:val="32"/>
          <w:szCs w:val="32"/>
        </w:rPr>
        <w:t>主要建设任务</w:t>
      </w:r>
      <w:r>
        <w:rPr>
          <w:rFonts w:hint="eastAsia" w:ascii="方正楷体_GBK" w:hAnsi="方正楷体_GBK" w:eastAsia="方正楷体_GBK"/>
          <w:sz w:val="32"/>
          <w:szCs w:val="32"/>
          <w:lang w:eastAsia="zh-CN"/>
        </w:rPr>
        <w:t>：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加强对特殊困难病人的医疗救助，妥善解决医疗欠费问题，保障特殊困难人群医疗权益和维护医疗机构正当利益，坚持“以人为本”、“以病人为中心”，努力为生活无着落的流浪乞讨人员、突发事故及急诊急救等特殊情况、特殊困难病人提高医疗救助，并积极化解由此产生的医疗费用负担，设立陇川县疾病应急救助专项资金，关爱弱势人群，维护社会和谐稳定。</w:t>
      </w:r>
    </w:p>
    <w:p>
      <w:pPr>
        <w:numPr>
          <w:ilvl w:val="0"/>
          <w:numId w:val="2"/>
        </w:numPr>
        <w:autoSpaceDE w:val="0"/>
        <w:ind w:firstLine="640" w:firstLineChars="200"/>
        <w:rPr>
          <w:rFonts w:hint="eastAsia" w:ascii="方正仿宋_GBK"/>
        </w:rPr>
      </w:pPr>
      <w:r>
        <w:rPr>
          <w:rFonts w:hint="eastAsia" w:ascii="方正仿宋_GBK"/>
        </w:rPr>
        <w:t>实施周期</w:t>
      </w:r>
    </w:p>
    <w:p>
      <w:pPr>
        <w:spacing w:line="360" w:lineRule="auto"/>
        <w:ind w:firstLine="600" w:firstLineChars="200"/>
        <w:rPr>
          <w:rFonts w:hint="eastAsia" w:ascii="方正仿宋_GBK"/>
        </w:rPr>
      </w:pPr>
      <w:r>
        <w:rPr>
          <w:rFonts w:hint="eastAsia" w:ascii="仿宋" w:hAnsi="仿宋" w:eastAsia="仿宋" w:cs="仿宋"/>
          <w:kern w:val="0"/>
          <w:sz w:val="30"/>
          <w:szCs w:val="30"/>
        </w:rPr>
        <w:t>20</w:t>
      </w:r>
      <w:r>
        <w:rPr>
          <w:rFonts w:hint="eastAsia" w:ascii="仿宋" w:hAnsi="仿宋" w:eastAsia="仿宋" w:cs="仿宋"/>
          <w:kern w:val="0"/>
          <w:sz w:val="30"/>
          <w:szCs w:val="30"/>
          <w:lang w:val="en-US" w:eastAsia="zh-CN"/>
        </w:rPr>
        <w:t>20</w:t>
      </w:r>
      <w:r>
        <w:rPr>
          <w:rFonts w:hint="eastAsia" w:ascii="仿宋" w:hAnsi="仿宋" w:eastAsia="仿宋" w:cs="仿宋"/>
          <w:kern w:val="0"/>
          <w:sz w:val="30"/>
          <w:szCs w:val="30"/>
        </w:rPr>
        <w:t>年—20</w:t>
      </w:r>
      <w:r>
        <w:rPr>
          <w:rFonts w:hint="eastAsia" w:ascii="仿宋" w:hAnsi="仿宋" w:eastAsia="仿宋" w:cs="仿宋"/>
          <w:kern w:val="0"/>
          <w:sz w:val="30"/>
          <w:szCs w:val="30"/>
          <w:lang w:val="en-US" w:eastAsia="zh-CN"/>
        </w:rPr>
        <w:t>22年</w:t>
      </w:r>
    </w:p>
    <w:p>
      <w:pPr>
        <w:numPr>
          <w:ilvl w:val="0"/>
          <w:numId w:val="2"/>
        </w:numPr>
        <w:autoSpaceDE w:val="0"/>
        <w:ind w:firstLine="640" w:firstLineChars="200"/>
        <w:rPr>
          <w:rFonts w:hint="eastAsia" w:ascii="方正仿宋_GBK"/>
        </w:rPr>
      </w:pPr>
      <w:r>
        <w:rPr>
          <w:rFonts w:hint="eastAsia" w:ascii="方正仿宋_GBK"/>
        </w:rPr>
        <w:t>本年度预算安排</w:t>
      </w:r>
    </w:p>
    <w:p>
      <w:pPr>
        <w:autoSpaceDE w:val="0"/>
        <w:ind w:firstLine="640" w:firstLineChars="200"/>
        <w:rPr>
          <w:rFonts w:hint="eastAsia" w:ascii="方正仿宋_GBK" w:hAnsi="方正仿宋_GBK" w:eastAsia="方正仿宋_GBK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/>
          <w:sz w:val="32"/>
          <w:szCs w:val="32"/>
          <w:lang w:val="en-US" w:eastAsia="zh-CN"/>
        </w:rPr>
        <w:t>疾病应急救助项目经费30万元</w:t>
      </w:r>
    </w:p>
    <w:p>
      <w:pPr>
        <w:autoSpaceDE w:val="0"/>
        <w:ind w:firstLine="640" w:firstLineChars="200"/>
        <w:rPr>
          <w:rFonts w:hint="eastAsia" w:ascii="方正仿宋_GBK"/>
        </w:rPr>
      </w:pPr>
      <w:r>
        <w:rPr>
          <w:rFonts w:hint="eastAsia" w:ascii="方正仿宋_GBK"/>
        </w:rPr>
        <w:t>七、绩效目标和指标</w:t>
      </w:r>
    </w:p>
    <w:p>
      <w:pPr>
        <w:autoSpaceDE w:val="0"/>
        <w:ind w:firstLine="640" w:firstLineChars="200"/>
        <w:rPr>
          <w:rFonts w:hint="eastAsia" w:ascii="方正仿宋_GBK"/>
        </w:rPr>
      </w:pPr>
      <w:r>
        <w:rPr>
          <w:rFonts w:hint="eastAsia" w:ascii="方正仿宋_GBK" w:hAnsi="方正仿宋_GBK" w:eastAsia="方正仿宋_GBK"/>
          <w:sz w:val="32"/>
          <w:szCs w:val="32"/>
          <w:lang w:val="en-US" w:eastAsia="zh-CN"/>
        </w:rPr>
        <w:t>通过实施疾病应急救助工作，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妥善解决医疗欠费问题，保障特殊困难人群医疗权益和维护医疗机构正当利益，坚持“以人为本”、“以病人为中心”，努力为生活无着落的流浪乞讨人员、突发事故及急诊急救等特殊情况、特殊困难病人提高医疗救助，并积极化解由此产生的医疗费用负担</w:t>
      </w:r>
      <w:r>
        <w:rPr>
          <w:rFonts w:hint="eastAsia" w:ascii="方正仿宋_GBK" w:hAnsi="方正仿宋_GBK" w:eastAsia="方正仿宋_GBK"/>
          <w:sz w:val="32"/>
          <w:szCs w:val="32"/>
          <w:lang w:val="en-US" w:eastAsia="zh-CN"/>
        </w:rPr>
        <w:t>。</w:t>
      </w:r>
    </w:p>
    <w:p>
      <w:pPr>
        <w:rPr>
          <w:rFonts w:hint="eastAsia"/>
        </w:rPr>
      </w:pPr>
      <w:r>
        <w:rPr>
          <w:rFonts w:hint="eastAsia"/>
        </w:rPr>
        <w:t xml:space="preserve"> </w:t>
      </w:r>
    </w:p>
    <w:p>
      <w:pPr>
        <w:spacing w:line="560" w:lineRule="exact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仿宋_GBK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方正小标宋简体">
    <w:altName w:val="黑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楷体_GBK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E4CFC34"/>
    <w:multiLevelType w:val="singleLevel"/>
    <w:tmpl w:val="5E4CFC34"/>
    <w:lvl w:ilvl="0" w:tentative="0">
      <w:start w:val="1"/>
      <w:numFmt w:val="chineseCounting"/>
      <w:suff w:val="nothing"/>
      <w:lvlText w:val="%1、"/>
      <w:lvlJc w:val="left"/>
    </w:lvl>
  </w:abstractNum>
  <w:abstractNum w:abstractNumId="1">
    <w:nsid w:val="5E4D035B"/>
    <w:multiLevelType w:val="singleLevel"/>
    <w:tmpl w:val="5E4D035B"/>
    <w:lvl w:ilvl="0" w:tentative="0">
      <w:start w:val="5"/>
      <w:numFmt w:val="chineseCounting"/>
      <w:suff w:val="nothing"/>
      <w:lvlText w:val="%1、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52F3"/>
    <w:rsid w:val="000209AB"/>
    <w:rsid w:val="00147F7C"/>
    <w:rsid w:val="001A2096"/>
    <w:rsid w:val="00213BCA"/>
    <w:rsid w:val="00221DCC"/>
    <w:rsid w:val="002953D9"/>
    <w:rsid w:val="00321481"/>
    <w:rsid w:val="00425E36"/>
    <w:rsid w:val="00460755"/>
    <w:rsid w:val="0047454C"/>
    <w:rsid w:val="004E5C1A"/>
    <w:rsid w:val="004F3E90"/>
    <w:rsid w:val="0051484C"/>
    <w:rsid w:val="005C7D87"/>
    <w:rsid w:val="006360A9"/>
    <w:rsid w:val="00664D4A"/>
    <w:rsid w:val="006A0BDD"/>
    <w:rsid w:val="007110A6"/>
    <w:rsid w:val="007170C7"/>
    <w:rsid w:val="007969CD"/>
    <w:rsid w:val="007975D2"/>
    <w:rsid w:val="00882C73"/>
    <w:rsid w:val="008A12B9"/>
    <w:rsid w:val="00922D7E"/>
    <w:rsid w:val="009F6474"/>
    <w:rsid w:val="00A31737"/>
    <w:rsid w:val="00AB6DFA"/>
    <w:rsid w:val="00C8297D"/>
    <w:rsid w:val="00C8799C"/>
    <w:rsid w:val="00CC43B5"/>
    <w:rsid w:val="00DB52F3"/>
    <w:rsid w:val="00DD4040"/>
    <w:rsid w:val="00E26346"/>
    <w:rsid w:val="00E660FE"/>
    <w:rsid w:val="00E83982"/>
    <w:rsid w:val="00E90FA7"/>
    <w:rsid w:val="00EA69CE"/>
    <w:rsid w:val="00EB0ED3"/>
    <w:rsid w:val="00F16053"/>
    <w:rsid w:val="00F5262F"/>
    <w:rsid w:val="139352C4"/>
    <w:rsid w:val="1D893B52"/>
    <w:rsid w:val="3CAE0E32"/>
    <w:rsid w:val="407805C6"/>
    <w:rsid w:val="41720EEA"/>
    <w:rsid w:val="49E32E45"/>
    <w:rsid w:val="5595247C"/>
    <w:rsid w:val="5CA022EE"/>
    <w:rsid w:val="7E391C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方正仿宋_GBK" w:cs="方正仿宋_GBK"/>
      <w:kern w:val="2"/>
      <w:sz w:val="32"/>
      <w:szCs w:val="32"/>
      <w:lang w:val="en-US" w:eastAsia="zh-CN" w:bidi="ar-SA"/>
    </w:rPr>
  </w:style>
  <w:style w:type="character" w:default="1" w:styleId="5">
    <w:name w:val="Default Paragraph Font"/>
    <w:unhideWhenUsed/>
    <w:uiPriority w:val="1"/>
  </w:style>
  <w:style w:type="table" w:default="1" w:styleId="4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styleId="6">
    <w:name w:val="Hyperlink"/>
    <w:basedOn w:val="5"/>
    <w:unhideWhenUsed/>
    <w:qFormat/>
    <w:uiPriority w:val="99"/>
    <w:rPr>
      <w:color w:val="333333"/>
      <w:u w:val="none"/>
    </w:rPr>
  </w:style>
  <w:style w:type="paragraph" w:customStyle="1" w:styleId="7">
    <w:name w:val="p0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customStyle="1" w:styleId="8">
    <w:name w:val="p21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customStyle="1" w:styleId="9">
    <w:name w:val="页眉 Char"/>
    <w:basedOn w:val="5"/>
    <w:link w:val="3"/>
    <w:semiHidden/>
    <w:qFormat/>
    <w:uiPriority w:val="99"/>
    <w:rPr>
      <w:kern w:val="2"/>
      <w:sz w:val="18"/>
      <w:szCs w:val="18"/>
    </w:rPr>
  </w:style>
  <w:style w:type="character" w:customStyle="1" w:styleId="10">
    <w:name w:val="页脚 Char"/>
    <w:basedOn w:val="5"/>
    <w:link w:val="2"/>
    <w:semiHidden/>
    <w:qFormat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易凡电脑</Company>
  <Pages>1</Pages>
  <Words>16</Words>
  <Characters>95</Characters>
  <Lines>1</Lines>
  <Paragraphs>1</Paragraphs>
  <TotalTime>0</TotalTime>
  <ScaleCrop>false</ScaleCrop>
  <LinksUpToDate>false</LinksUpToDate>
  <CharactersWithSpaces>110</CharactersWithSpaces>
  <Application>WPS Office_11.1.0.9339_F1E327BC-269C-435d-A152-05C5408002CA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2019-01-04T08:37:00Z</dcterms:created>
  <dc:creator>用户吴国宏</dc:creator>
  <cp:lastModifiedBy>Administrator</cp:lastModifiedBy>
  <dcterms:modified xsi:type="dcterms:W3CDTF">2020-02-21T02:39:42Z</dcterms:modified>
  <cp:revision>20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2052-11.1.0.9339</vt:lpwstr>
  </property>
</Properties>
</file>