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A85" w:rsidRPr="00D24AF2" w:rsidRDefault="00056A85" w:rsidP="00D24AF2">
      <w:pPr>
        <w:spacing w:line="560" w:lineRule="exact"/>
        <w:ind w:firstLineChars="200" w:firstLine="643"/>
        <w:rPr>
          <w:rFonts w:ascii="Times New Roman" w:eastAsia="方正仿宋_GBK" w:hAnsi="Times New Roman"/>
          <w:b/>
          <w:kern w:val="44"/>
          <w:sz w:val="32"/>
          <w:szCs w:val="32"/>
        </w:rPr>
      </w:pPr>
    </w:p>
    <w:p w:rsidR="00056A85" w:rsidRPr="00D24AF2" w:rsidRDefault="00056A85" w:rsidP="00D24AF2">
      <w:pPr>
        <w:spacing w:line="560" w:lineRule="exact"/>
        <w:jc w:val="center"/>
        <w:rPr>
          <w:rFonts w:ascii="方正小标宋_GBK" w:eastAsia="方正小标宋_GBK" w:hAnsi="Times New Roman" w:hint="eastAsia"/>
          <w:b/>
          <w:kern w:val="44"/>
          <w:sz w:val="44"/>
          <w:szCs w:val="44"/>
        </w:rPr>
      </w:pPr>
      <w:r w:rsidRPr="00D24AF2">
        <w:rPr>
          <w:rFonts w:ascii="方正小标宋_GBK" w:eastAsia="方正小标宋_GBK" w:hAnsi="Times New Roman" w:hint="eastAsia"/>
          <w:b/>
          <w:kern w:val="44"/>
          <w:sz w:val="44"/>
          <w:szCs w:val="44"/>
        </w:rPr>
        <w:t>陇川县2020年度政府预算公开补充说明</w:t>
      </w:r>
    </w:p>
    <w:p w:rsidR="00056A85" w:rsidRPr="00D24AF2" w:rsidRDefault="00056A85" w:rsidP="00D24AF2">
      <w:pPr>
        <w:spacing w:line="560" w:lineRule="exact"/>
        <w:ind w:firstLineChars="200" w:firstLine="643"/>
        <w:rPr>
          <w:rFonts w:ascii="Times New Roman" w:eastAsia="方正仿宋_GBK" w:hAnsi="Times New Roman"/>
          <w:b/>
          <w:kern w:val="44"/>
          <w:sz w:val="32"/>
          <w:szCs w:val="32"/>
        </w:rPr>
      </w:pPr>
    </w:p>
    <w:p w:rsidR="00D8588A" w:rsidRPr="00D24AF2" w:rsidRDefault="00D8588A" w:rsidP="00D24AF2">
      <w:pPr>
        <w:autoSpaceDE w:val="0"/>
        <w:spacing w:line="560" w:lineRule="exact"/>
        <w:ind w:firstLineChars="200" w:firstLine="643"/>
        <w:rPr>
          <w:rFonts w:ascii="方正黑体_GBK" w:eastAsia="方正黑体_GBK" w:hAnsi="Times New Roman" w:hint="eastAsia"/>
          <w:sz w:val="32"/>
          <w:szCs w:val="32"/>
        </w:rPr>
      </w:pPr>
      <w:r w:rsidRPr="00D24AF2">
        <w:rPr>
          <w:rFonts w:ascii="方正黑体_GBK" w:eastAsia="方正黑体_GBK" w:hAnsi="Times New Roman" w:hint="eastAsia"/>
          <w:b/>
          <w:bCs/>
          <w:sz w:val="32"/>
          <w:szCs w:val="32"/>
        </w:rPr>
        <w:t>一、陇川县2020年度转移支付情况说明</w:t>
      </w:r>
    </w:p>
    <w:p w:rsidR="00D8588A" w:rsidRPr="00D24AF2" w:rsidRDefault="00D8588A" w:rsidP="00D24AF2">
      <w:pPr>
        <w:autoSpaceDE w:val="0"/>
        <w:spacing w:line="560" w:lineRule="exact"/>
        <w:ind w:firstLineChars="200" w:firstLine="640"/>
        <w:rPr>
          <w:rFonts w:ascii="Times New Roman" w:eastAsia="方正仿宋_GBK" w:hAnsi="Times New Roman"/>
          <w:sz w:val="32"/>
          <w:szCs w:val="32"/>
        </w:rPr>
      </w:pPr>
      <w:r w:rsidRPr="00D24AF2">
        <w:rPr>
          <w:rFonts w:ascii="Times New Roman" w:eastAsia="方正仿宋_GBK" w:hAnsi="Times New Roman"/>
          <w:sz w:val="32"/>
          <w:szCs w:val="32"/>
        </w:rPr>
        <w:t>陇川县</w:t>
      </w:r>
      <w:r w:rsidRPr="00D24AF2">
        <w:rPr>
          <w:rFonts w:ascii="Times New Roman" w:eastAsia="方正仿宋_GBK" w:hAnsi="Times New Roman"/>
          <w:sz w:val="32"/>
          <w:szCs w:val="32"/>
        </w:rPr>
        <w:t>2020</w:t>
      </w:r>
      <w:r w:rsidRPr="00D24AF2">
        <w:rPr>
          <w:rFonts w:ascii="Times New Roman" w:eastAsia="方正仿宋_GBK" w:hAnsi="Times New Roman"/>
          <w:sz w:val="32"/>
          <w:szCs w:val="32"/>
        </w:rPr>
        <w:t>年转移性收入情况：陇川县</w:t>
      </w:r>
      <w:r w:rsidRPr="00D24AF2">
        <w:rPr>
          <w:rFonts w:ascii="Times New Roman" w:eastAsia="方正仿宋_GBK" w:hAnsi="Times New Roman"/>
          <w:sz w:val="32"/>
          <w:szCs w:val="32"/>
        </w:rPr>
        <w:t>2020</w:t>
      </w:r>
      <w:r w:rsidRPr="00D24AF2">
        <w:rPr>
          <w:rFonts w:ascii="Times New Roman" w:eastAsia="方正仿宋_GBK" w:hAnsi="Times New Roman"/>
          <w:sz w:val="32"/>
          <w:szCs w:val="32"/>
        </w:rPr>
        <w:t>年上级补助收入预计</w:t>
      </w:r>
      <w:r w:rsidR="00316DCA">
        <w:rPr>
          <w:rFonts w:ascii="Times New Roman" w:eastAsia="方正仿宋_GBK" w:hAnsi="Times New Roman" w:hint="eastAsia"/>
          <w:sz w:val="32"/>
          <w:szCs w:val="32"/>
        </w:rPr>
        <w:t>186188</w:t>
      </w:r>
      <w:r w:rsidRPr="00D24AF2">
        <w:rPr>
          <w:rFonts w:ascii="Times New Roman" w:eastAsia="方正仿宋_GBK" w:hAnsi="Times New Roman"/>
          <w:sz w:val="32"/>
          <w:szCs w:val="32"/>
        </w:rPr>
        <w:t>万元，其中：返还性收入</w:t>
      </w:r>
      <w:r w:rsidRPr="00D24AF2">
        <w:rPr>
          <w:rFonts w:ascii="Times New Roman" w:eastAsia="方正仿宋_GBK" w:hAnsi="Times New Roman"/>
          <w:sz w:val="32"/>
          <w:szCs w:val="32"/>
        </w:rPr>
        <w:t>3886</w:t>
      </w:r>
      <w:r w:rsidRPr="00D24AF2">
        <w:rPr>
          <w:rFonts w:ascii="Times New Roman" w:eastAsia="方正仿宋_GBK" w:hAnsi="Times New Roman"/>
          <w:sz w:val="32"/>
          <w:szCs w:val="32"/>
        </w:rPr>
        <w:t>万元；一般性转移支付补助收入</w:t>
      </w:r>
      <w:r w:rsidRPr="00D24AF2">
        <w:rPr>
          <w:rFonts w:ascii="Times New Roman" w:eastAsia="方正仿宋_GBK" w:hAnsi="Times New Roman"/>
          <w:sz w:val="32"/>
          <w:szCs w:val="32"/>
        </w:rPr>
        <w:t>100000</w:t>
      </w:r>
      <w:r w:rsidRPr="00D24AF2">
        <w:rPr>
          <w:rFonts w:ascii="Times New Roman" w:eastAsia="方正仿宋_GBK" w:hAnsi="Times New Roman"/>
          <w:sz w:val="32"/>
          <w:szCs w:val="32"/>
        </w:rPr>
        <w:t>万元；上级专项补助收入</w:t>
      </w:r>
      <w:r w:rsidRPr="00D24AF2">
        <w:rPr>
          <w:rFonts w:ascii="Times New Roman" w:eastAsia="方正仿宋_GBK" w:hAnsi="Times New Roman"/>
          <w:sz w:val="32"/>
          <w:szCs w:val="32"/>
        </w:rPr>
        <w:t>82302</w:t>
      </w:r>
      <w:r w:rsidRPr="00D24AF2">
        <w:rPr>
          <w:rFonts w:ascii="Times New Roman" w:eastAsia="方正仿宋_GBK" w:hAnsi="Times New Roman"/>
          <w:sz w:val="32"/>
          <w:szCs w:val="32"/>
        </w:rPr>
        <w:t>万元。使用情况：一般性转移支付补助收入和返还性收入主要用于人员供养支出、部门（单位）和乡（镇）机构正常运转支出、民生支出。专项转移支付补助收入根据上级下达专项用途安排支出。</w:t>
      </w:r>
    </w:p>
    <w:p w:rsidR="00D8588A" w:rsidRPr="00D24AF2" w:rsidRDefault="00D8588A" w:rsidP="00D24AF2">
      <w:pPr>
        <w:autoSpaceDE w:val="0"/>
        <w:spacing w:line="560" w:lineRule="exact"/>
        <w:ind w:firstLineChars="200" w:firstLine="643"/>
        <w:rPr>
          <w:rFonts w:ascii="方正黑体_GBK" w:eastAsia="方正黑体_GBK" w:hAnsi="Times New Roman"/>
          <w:b/>
          <w:bCs/>
          <w:sz w:val="32"/>
          <w:szCs w:val="32"/>
        </w:rPr>
      </w:pPr>
      <w:r w:rsidRPr="00D24AF2">
        <w:rPr>
          <w:rFonts w:ascii="方正黑体_GBK" w:eastAsia="方正黑体_GBK" w:hAnsi="Times New Roman"/>
          <w:b/>
          <w:bCs/>
          <w:sz w:val="32"/>
          <w:szCs w:val="32"/>
        </w:rPr>
        <w:t>二、陇川县2020年度举借债务情况说明</w:t>
      </w:r>
    </w:p>
    <w:p w:rsidR="00D8588A" w:rsidRPr="00D24AF2" w:rsidRDefault="00D8588A" w:rsidP="00D24AF2">
      <w:pPr>
        <w:autoSpaceDE w:val="0"/>
        <w:spacing w:line="560" w:lineRule="exact"/>
        <w:ind w:firstLineChars="200" w:firstLine="640"/>
        <w:rPr>
          <w:rFonts w:ascii="Times New Roman" w:eastAsia="方正仿宋_GBK" w:hAnsi="Times New Roman"/>
          <w:sz w:val="32"/>
          <w:szCs w:val="32"/>
        </w:rPr>
      </w:pPr>
      <w:r w:rsidRPr="00D24AF2">
        <w:rPr>
          <w:rFonts w:ascii="Times New Roman" w:eastAsia="方正仿宋_GBK" w:hAnsi="Times New Roman"/>
          <w:sz w:val="32"/>
          <w:szCs w:val="32"/>
        </w:rPr>
        <w:t>1.2019</w:t>
      </w:r>
      <w:r w:rsidRPr="00D24AF2">
        <w:rPr>
          <w:rFonts w:ascii="Times New Roman" w:eastAsia="方正仿宋_GBK" w:hAnsi="Times New Roman"/>
          <w:sz w:val="32"/>
          <w:szCs w:val="32"/>
        </w:rPr>
        <w:t>年债务限额和债务余额</w:t>
      </w:r>
    </w:p>
    <w:p w:rsidR="00D8588A" w:rsidRPr="00D24AF2" w:rsidRDefault="00D8588A" w:rsidP="00D24AF2">
      <w:pPr>
        <w:spacing w:line="560" w:lineRule="exact"/>
        <w:ind w:firstLineChars="200" w:firstLine="640"/>
        <w:rPr>
          <w:rFonts w:ascii="Times New Roman" w:eastAsia="方正仿宋_GBK" w:hAnsi="Times New Roman"/>
          <w:color w:val="000000"/>
          <w:sz w:val="32"/>
          <w:szCs w:val="32"/>
        </w:rPr>
      </w:pPr>
      <w:r w:rsidRPr="00D24AF2">
        <w:rPr>
          <w:rFonts w:ascii="Times New Roman" w:eastAsia="方正仿宋_GBK" w:hAnsi="Times New Roman"/>
          <w:color w:val="000000"/>
          <w:sz w:val="32"/>
          <w:szCs w:val="32"/>
        </w:rPr>
        <w:t>县第十七届人大常委会第二十次会议审议通过了我县</w:t>
      </w:r>
      <w:r w:rsidRPr="00D24AF2">
        <w:rPr>
          <w:rFonts w:ascii="Times New Roman" w:eastAsia="方正仿宋_GBK" w:hAnsi="Times New Roman"/>
          <w:color w:val="000000"/>
          <w:sz w:val="32"/>
          <w:szCs w:val="32"/>
        </w:rPr>
        <w:t>2019</w:t>
      </w:r>
      <w:r w:rsidRPr="00D24AF2">
        <w:rPr>
          <w:rFonts w:ascii="Times New Roman" w:eastAsia="方正仿宋_GBK" w:hAnsi="Times New Roman"/>
          <w:color w:val="000000"/>
          <w:sz w:val="32"/>
          <w:szCs w:val="32"/>
        </w:rPr>
        <w:t>年政府债务限额为</w:t>
      </w:r>
      <w:r w:rsidRPr="00D24AF2">
        <w:rPr>
          <w:rFonts w:ascii="Times New Roman" w:eastAsia="方正仿宋_GBK" w:hAnsi="Times New Roman"/>
          <w:color w:val="000000"/>
          <w:sz w:val="32"/>
          <w:szCs w:val="32"/>
        </w:rPr>
        <w:t>179460</w:t>
      </w:r>
      <w:r w:rsidRPr="00D24AF2">
        <w:rPr>
          <w:rFonts w:ascii="Times New Roman" w:eastAsia="方正仿宋_GBK" w:hAnsi="Times New Roman"/>
          <w:color w:val="000000"/>
          <w:sz w:val="32"/>
          <w:szCs w:val="32"/>
        </w:rPr>
        <w:t>万元，其中：一般债务限额</w:t>
      </w:r>
      <w:r w:rsidRPr="00D24AF2">
        <w:rPr>
          <w:rFonts w:ascii="Times New Roman" w:eastAsia="方正仿宋_GBK" w:hAnsi="Times New Roman"/>
          <w:color w:val="000000"/>
          <w:sz w:val="32"/>
          <w:szCs w:val="32"/>
        </w:rPr>
        <w:t>124354</w:t>
      </w:r>
      <w:r w:rsidRPr="00D24AF2">
        <w:rPr>
          <w:rFonts w:ascii="Times New Roman" w:eastAsia="方正仿宋_GBK" w:hAnsi="Times New Roman"/>
          <w:color w:val="000000"/>
          <w:sz w:val="32"/>
          <w:szCs w:val="32"/>
        </w:rPr>
        <w:t>万元、专项债务限额</w:t>
      </w:r>
      <w:r w:rsidRPr="00D24AF2">
        <w:rPr>
          <w:rFonts w:ascii="Times New Roman" w:eastAsia="方正仿宋_GBK" w:hAnsi="Times New Roman"/>
          <w:color w:val="000000"/>
          <w:sz w:val="32"/>
          <w:szCs w:val="32"/>
        </w:rPr>
        <w:t>55106</w:t>
      </w:r>
      <w:r w:rsidRPr="00D24AF2">
        <w:rPr>
          <w:rFonts w:ascii="Times New Roman" w:eastAsia="方正仿宋_GBK" w:hAnsi="Times New Roman"/>
          <w:color w:val="000000"/>
          <w:sz w:val="32"/>
          <w:szCs w:val="32"/>
        </w:rPr>
        <w:t>万元。截至</w:t>
      </w:r>
      <w:r w:rsidRPr="00D24AF2">
        <w:rPr>
          <w:rFonts w:ascii="Times New Roman" w:eastAsia="方正仿宋_GBK" w:hAnsi="Times New Roman"/>
          <w:color w:val="000000"/>
          <w:sz w:val="32"/>
          <w:szCs w:val="32"/>
        </w:rPr>
        <w:t>2019</w:t>
      </w:r>
      <w:r w:rsidRPr="00D24AF2">
        <w:rPr>
          <w:rFonts w:ascii="Times New Roman" w:eastAsia="方正仿宋_GBK" w:hAnsi="Times New Roman"/>
          <w:color w:val="000000"/>
          <w:sz w:val="32"/>
          <w:szCs w:val="32"/>
        </w:rPr>
        <w:t>年末，我县政府债务余额</w:t>
      </w:r>
      <w:r w:rsidRPr="00D24AF2">
        <w:rPr>
          <w:rFonts w:ascii="Times New Roman" w:eastAsia="方正仿宋_GBK" w:hAnsi="Times New Roman"/>
          <w:color w:val="000000"/>
          <w:sz w:val="32"/>
          <w:szCs w:val="32"/>
        </w:rPr>
        <w:t>146984</w:t>
      </w:r>
      <w:r w:rsidRPr="00D24AF2">
        <w:rPr>
          <w:rFonts w:ascii="Times New Roman" w:eastAsia="方正仿宋_GBK" w:hAnsi="Times New Roman"/>
          <w:color w:val="000000"/>
          <w:sz w:val="32"/>
          <w:szCs w:val="32"/>
        </w:rPr>
        <w:t>万元，累计争取上级财政转贷债券资金</w:t>
      </w:r>
      <w:r w:rsidRPr="00D24AF2">
        <w:rPr>
          <w:rFonts w:ascii="Times New Roman" w:eastAsia="方正仿宋_GBK" w:hAnsi="Times New Roman"/>
          <w:color w:val="000000"/>
          <w:sz w:val="32"/>
          <w:szCs w:val="32"/>
        </w:rPr>
        <w:t>151104</w:t>
      </w:r>
      <w:r w:rsidRPr="00D24AF2">
        <w:rPr>
          <w:rFonts w:ascii="Times New Roman" w:eastAsia="方正仿宋_GBK" w:hAnsi="Times New Roman"/>
          <w:color w:val="000000"/>
          <w:sz w:val="32"/>
          <w:szCs w:val="32"/>
        </w:rPr>
        <w:t>万元（置换存量债务债券转贷资金</w:t>
      </w:r>
      <w:r w:rsidRPr="00D24AF2">
        <w:rPr>
          <w:rFonts w:ascii="Times New Roman" w:eastAsia="方正仿宋_GBK" w:hAnsi="Times New Roman"/>
          <w:color w:val="000000"/>
          <w:sz w:val="32"/>
          <w:szCs w:val="32"/>
        </w:rPr>
        <w:t>80100</w:t>
      </w:r>
      <w:r w:rsidRPr="00D24AF2">
        <w:rPr>
          <w:rFonts w:ascii="Times New Roman" w:eastAsia="方正仿宋_GBK" w:hAnsi="Times New Roman"/>
          <w:color w:val="000000"/>
          <w:sz w:val="32"/>
          <w:szCs w:val="32"/>
        </w:rPr>
        <w:t>万元、新增债务转贷资金</w:t>
      </w:r>
      <w:r w:rsidRPr="00D24AF2">
        <w:rPr>
          <w:rFonts w:ascii="Times New Roman" w:eastAsia="方正仿宋_GBK" w:hAnsi="Times New Roman"/>
          <w:color w:val="000000"/>
          <w:sz w:val="32"/>
          <w:szCs w:val="32"/>
        </w:rPr>
        <w:t>60900</w:t>
      </w:r>
      <w:r w:rsidRPr="00D24AF2">
        <w:rPr>
          <w:rFonts w:ascii="Times New Roman" w:eastAsia="方正仿宋_GBK" w:hAnsi="Times New Roman"/>
          <w:color w:val="000000"/>
          <w:sz w:val="32"/>
          <w:szCs w:val="32"/>
        </w:rPr>
        <w:t>万元、再融资债券转贷资金</w:t>
      </w:r>
      <w:r w:rsidRPr="00D24AF2">
        <w:rPr>
          <w:rFonts w:ascii="Times New Roman" w:eastAsia="方正仿宋_GBK" w:hAnsi="Times New Roman"/>
          <w:color w:val="000000"/>
          <w:sz w:val="32"/>
          <w:szCs w:val="32"/>
        </w:rPr>
        <w:t>10104</w:t>
      </w:r>
      <w:r w:rsidRPr="00D24AF2">
        <w:rPr>
          <w:rFonts w:ascii="Times New Roman" w:eastAsia="方正仿宋_GBK" w:hAnsi="Times New Roman"/>
          <w:color w:val="000000"/>
          <w:sz w:val="32"/>
          <w:szCs w:val="32"/>
        </w:rPr>
        <w:t>万元）。</w:t>
      </w:r>
      <w:r w:rsidRPr="00D24AF2">
        <w:rPr>
          <w:rFonts w:ascii="Times New Roman" w:eastAsia="方正仿宋_GBK" w:hAnsi="Times New Roman"/>
          <w:color w:val="000000"/>
          <w:sz w:val="32"/>
          <w:szCs w:val="32"/>
        </w:rPr>
        <w:t>2019</w:t>
      </w:r>
      <w:r w:rsidRPr="00D24AF2">
        <w:rPr>
          <w:rFonts w:ascii="Times New Roman" w:eastAsia="方正仿宋_GBK" w:hAnsi="Times New Roman"/>
          <w:color w:val="000000"/>
          <w:sz w:val="32"/>
          <w:szCs w:val="32"/>
        </w:rPr>
        <w:t>年完成债券转贷收入</w:t>
      </w:r>
      <w:r w:rsidRPr="00D24AF2">
        <w:rPr>
          <w:rFonts w:ascii="Times New Roman" w:eastAsia="方正仿宋_GBK" w:hAnsi="Times New Roman"/>
          <w:color w:val="000000"/>
          <w:sz w:val="32"/>
          <w:szCs w:val="32"/>
        </w:rPr>
        <w:t>34123</w:t>
      </w:r>
      <w:r w:rsidRPr="00D24AF2">
        <w:rPr>
          <w:rFonts w:ascii="Times New Roman" w:eastAsia="方正仿宋_GBK" w:hAnsi="Times New Roman"/>
          <w:color w:val="000000"/>
          <w:sz w:val="32"/>
          <w:szCs w:val="32"/>
        </w:rPr>
        <w:t>万元，其中：再融资债券转贷</w:t>
      </w:r>
      <w:r w:rsidRPr="00D24AF2">
        <w:rPr>
          <w:rFonts w:ascii="Times New Roman" w:eastAsia="方正仿宋_GBK" w:hAnsi="Times New Roman"/>
          <w:color w:val="000000"/>
          <w:sz w:val="32"/>
          <w:szCs w:val="32"/>
        </w:rPr>
        <w:t>6123</w:t>
      </w:r>
      <w:r w:rsidRPr="00D24AF2">
        <w:rPr>
          <w:rFonts w:ascii="Times New Roman" w:eastAsia="方正仿宋_GBK" w:hAnsi="Times New Roman"/>
          <w:color w:val="000000"/>
          <w:sz w:val="32"/>
          <w:szCs w:val="32"/>
        </w:rPr>
        <w:t>万元（一般债券</w:t>
      </w:r>
      <w:r w:rsidRPr="00D24AF2">
        <w:rPr>
          <w:rFonts w:ascii="Times New Roman" w:eastAsia="方正仿宋_GBK" w:hAnsi="Times New Roman"/>
          <w:color w:val="000000"/>
          <w:sz w:val="32"/>
          <w:szCs w:val="32"/>
        </w:rPr>
        <w:t>3723</w:t>
      </w:r>
      <w:r w:rsidRPr="00D24AF2">
        <w:rPr>
          <w:rFonts w:ascii="Times New Roman" w:eastAsia="方正仿宋_GBK" w:hAnsi="Times New Roman"/>
          <w:color w:val="000000"/>
          <w:sz w:val="32"/>
          <w:szCs w:val="32"/>
        </w:rPr>
        <w:t>万元、普通专项债券</w:t>
      </w:r>
      <w:r w:rsidRPr="00D24AF2">
        <w:rPr>
          <w:rFonts w:ascii="Times New Roman" w:eastAsia="方正仿宋_GBK" w:hAnsi="Times New Roman"/>
          <w:color w:val="000000"/>
          <w:sz w:val="32"/>
          <w:szCs w:val="32"/>
        </w:rPr>
        <w:t>2400</w:t>
      </w:r>
      <w:r w:rsidRPr="00D24AF2">
        <w:rPr>
          <w:rFonts w:ascii="Times New Roman" w:eastAsia="方正仿宋_GBK" w:hAnsi="Times New Roman"/>
          <w:color w:val="000000"/>
          <w:sz w:val="32"/>
          <w:szCs w:val="32"/>
        </w:rPr>
        <w:t>万元）、新增专项债券</w:t>
      </w:r>
      <w:r w:rsidRPr="00D24AF2">
        <w:rPr>
          <w:rFonts w:ascii="Times New Roman" w:eastAsia="方正仿宋_GBK" w:hAnsi="Times New Roman"/>
          <w:color w:val="000000"/>
          <w:sz w:val="32"/>
          <w:szCs w:val="32"/>
        </w:rPr>
        <w:t>28000</w:t>
      </w:r>
      <w:r w:rsidRPr="00D24AF2">
        <w:rPr>
          <w:rFonts w:ascii="Times New Roman" w:eastAsia="方正仿宋_GBK" w:hAnsi="Times New Roman"/>
          <w:color w:val="000000"/>
          <w:sz w:val="32"/>
          <w:szCs w:val="32"/>
        </w:rPr>
        <w:t>万元（陇川县章</w:t>
      </w:r>
      <w:proofErr w:type="gramStart"/>
      <w:r w:rsidRPr="00D24AF2">
        <w:rPr>
          <w:rFonts w:ascii="Times New Roman" w:eastAsia="方正仿宋_GBK" w:hAnsi="Times New Roman"/>
          <w:color w:val="000000"/>
          <w:sz w:val="32"/>
          <w:szCs w:val="32"/>
        </w:rPr>
        <w:t>凤口岸商贸</w:t>
      </w:r>
      <w:proofErr w:type="gramEnd"/>
      <w:r w:rsidRPr="00D24AF2">
        <w:rPr>
          <w:rFonts w:ascii="Times New Roman" w:eastAsia="方正仿宋_GBK" w:hAnsi="Times New Roman"/>
          <w:color w:val="000000"/>
          <w:sz w:val="32"/>
          <w:szCs w:val="32"/>
        </w:rPr>
        <w:t>物流园区土地储备项目</w:t>
      </w:r>
      <w:r w:rsidRPr="00D24AF2">
        <w:rPr>
          <w:rFonts w:ascii="Times New Roman" w:eastAsia="方正仿宋_GBK" w:hAnsi="Times New Roman"/>
          <w:color w:val="000000"/>
          <w:sz w:val="32"/>
          <w:szCs w:val="32"/>
        </w:rPr>
        <w:t>18000</w:t>
      </w:r>
      <w:r w:rsidRPr="00D24AF2">
        <w:rPr>
          <w:rFonts w:ascii="Times New Roman" w:eastAsia="方正仿宋_GBK" w:hAnsi="Times New Roman"/>
          <w:color w:val="000000"/>
          <w:sz w:val="32"/>
          <w:szCs w:val="32"/>
        </w:rPr>
        <w:t>万元、麻栗坝灌区工程项目</w:t>
      </w:r>
      <w:r w:rsidRPr="00D24AF2">
        <w:rPr>
          <w:rFonts w:ascii="Times New Roman" w:eastAsia="方正仿宋_GBK" w:hAnsi="Times New Roman"/>
          <w:color w:val="000000"/>
          <w:sz w:val="32"/>
          <w:szCs w:val="32"/>
        </w:rPr>
        <w:t>10000</w:t>
      </w:r>
      <w:r w:rsidRPr="00D24AF2">
        <w:rPr>
          <w:rFonts w:ascii="Times New Roman" w:eastAsia="方正仿宋_GBK" w:hAnsi="Times New Roman"/>
          <w:color w:val="000000"/>
          <w:sz w:val="32"/>
          <w:szCs w:val="32"/>
        </w:rPr>
        <w:t>万元）。</w:t>
      </w:r>
    </w:p>
    <w:p w:rsidR="00D8588A" w:rsidRPr="00D24AF2" w:rsidRDefault="00D8588A" w:rsidP="00D24AF2">
      <w:pPr>
        <w:widowControl/>
        <w:spacing w:line="560" w:lineRule="exact"/>
        <w:ind w:firstLineChars="200" w:firstLine="640"/>
        <w:jc w:val="left"/>
        <w:rPr>
          <w:rFonts w:ascii="Times New Roman" w:eastAsia="方正仿宋_GBK" w:hAnsi="Times New Roman"/>
          <w:color w:val="333333"/>
          <w:kern w:val="0"/>
          <w:sz w:val="32"/>
          <w:szCs w:val="32"/>
        </w:rPr>
      </w:pPr>
      <w:r w:rsidRPr="00D24AF2">
        <w:rPr>
          <w:rFonts w:ascii="Times New Roman" w:eastAsia="方正仿宋_GBK" w:hAnsi="Times New Roman"/>
          <w:color w:val="333333"/>
          <w:kern w:val="0"/>
          <w:sz w:val="32"/>
          <w:szCs w:val="32"/>
        </w:rPr>
        <w:lastRenderedPageBreak/>
        <w:t>2.2020</w:t>
      </w:r>
      <w:r w:rsidRPr="00D24AF2">
        <w:rPr>
          <w:rFonts w:ascii="Times New Roman" w:eastAsia="方正仿宋_GBK" w:hAnsi="Times New Roman"/>
          <w:color w:val="333333"/>
          <w:kern w:val="0"/>
          <w:sz w:val="32"/>
          <w:szCs w:val="32"/>
        </w:rPr>
        <w:t>年新增债务限额和债务</w:t>
      </w:r>
    </w:p>
    <w:p w:rsidR="00D8588A" w:rsidRPr="00D24AF2" w:rsidRDefault="00D8588A" w:rsidP="00D24AF2">
      <w:pPr>
        <w:spacing w:line="560" w:lineRule="exact"/>
        <w:ind w:firstLineChars="200" w:firstLine="640"/>
        <w:rPr>
          <w:rFonts w:ascii="Times New Roman" w:eastAsia="方正仿宋_GBK" w:hAnsi="Times New Roman"/>
          <w:b/>
          <w:kern w:val="44"/>
          <w:sz w:val="32"/>
          <w:szCs w:val="32"/>
        </w:rPr>
      </w:pPr>
      <w:r w:rsidRPr="00D24AF2">
        <w:rPr>
          <w:rFonts w:ascii="Times New Roman" w:eastAsia="方正仿宋_GBK" w:hAnsi="Times New Roman"/>
          <w:color w:val="333333"/>
          <w:kern w:val="0"/>
          <w:sz w:val="32"/>
          <w:szCs w:val="32"/>
        </w:rPr>
        <w:t>陇川县</w:t>
      </w:r>
      <w:r w:rsidRPr="00D24AF2">
        <w:rPr>
          <w:rFonts w:ascii="Times New Roman" w:eastAsia="方正仿宋_GBK" w:hAnsi="Times New Roman"/>
          <w:color w:val="333333"/>
          <w:kern w:val="0"/>
          <w:sz w:val="32"/>
          <w:szCs w:val="32"/>
        </w:rPr>
        <w:t>2020</w:t>
      </w:r>
      <w:r w:rsidRPr="00D24AF2">
        <w:rPr>
          <w:rFonts w:ascii="Times New Roman" w:eastAsia="方正仿宋_GBK" w:hAnsi="Times New Roman"/>
          <w:color w:val="333333"/>
          <w:kern w:val="0"/>
          <w:sz w:val="32"/>
          <w:szCs w:val="32"/>
        </w:rPr>
        <w:t>年</w:t>
      </w:r>
      <w:r w:rsidR="00316DCA">
        <w:rPr>
          <w:rFonts w:ascii="Times New Roman" w:eastAsia="方正仿宋_GBK" w:hAnsi="Times New Roman" w:hint="eastAsia"/>
          <w:color w:val="333333"/>
          <w:kern w:val="0"/>
          <w:sz w:val="32"/>
          <w:szCs w:val="32"/>
        </w:rPr>
        <w:t>预计</w:t>
      </w:r>
      <w:r w:rsidRPr="00D24AF2">
        <w:rPr>
          <w:rFonts w:ascii="Times New Roman" w:eastAsia="方正仿宋_GBK" w:hAnsi="Times New Roman"/>
          <w:color w:val="333333"/>
          <w:kern w:val="0"/>
          <w:sz w:val="32"/>
          <w:szCs w:val="32"/>
        </w:rPr>
        <w:t>新增</w:t>
      </w:r>
      <w:r w:rsidR="00316DCA" w:rsidRPr="00D24AF2">
        <w:rPr>
          <w:rFonts w:ascii="Times New Roman" w:eastAsia="方正仿宋_GBK" w:hAnsi="Times New Roman"/>
          <w:color w:val="333333"/>
          <w:kern w:val="0"/>
          <w:sz w:val="32"/>
          <w:szCs w:val="32"/>
        </w:rPr>
        <w:t>专项</w:t>
      </w:r>
      <w:r w:rsidRPr="00D24AF2">
        <w:rPr>
          <w:rFonts w:ascii="Times New Roman" w:eastAsia="方正仿宋_GBK" w:hAnsi="Times New Roman"/>
          <w:color w:val="333333"/>
          <w:kern w:val="0"/>
          <w:sz w:val="32"/>
          <w:szCs w:val="32"/>
        </w:rPr>
        <w:t>债</w:t>
      </w:r>
      <w:r w:rsidR="003E0094" w:rsidRPr="00D24AF2">
        <w:rPr>
          <w:rFonts w:ascii="Times New Roman" w:eastAsia="方正仿宋_GBK" w:hAnsi="Times New Roman"/>
          <w:color w:val="333333"/>
          <w:kern w:val="0"/>
          <w:sz w:val="32"/>
          <w:szCs w:val="32"/>
        </w:rPr>
        <w:t>券</w:t>
      </w:r>
      <w:r w:rsidR="003E0094" w:rsidRPr="00D24AF2">
        <w:rPr>
          <w:rFonts w:ascii="Times New Roman" w:eastAsia="方正仿宋_GBK" w:hAnsi="Times New Roman"/>
          <w:color w:val="333333"/>
          <w:kern w:val="0"/>
          <w:sz w:val="32"/>
          <w:szCs w:val="32"/>
        </w:rPr>
        <w:t>45000</w:t>
      </w:r>
      <w:r w:rsidR="003E0094" w:rsidRPr="00D24AF2">
        <w:rPr>
          <w:rFonts w:ascii="Times New Roman" w:eastAsia="方正仿宋_GBK" w:hAnsi="Times New Roman"/>
          <w:color w:val="333333"/>
          <w:kern w:val="0"/>
          <w:sz w:val="32"/>
          <w:szCs w:val="32"/>
        </w:rPr>
        <w:t>万元，其中</w:t>
      </w:r>
      <w:r w:rsidR="00316DCA">
        <w:rPr>
          <w:rFonts w:ascii="Times New Roman" w:eastAsia="方正仿宋_GBK" w:hAnsi="Times New Roman" w:hint="eastAsia"/>
          <w:color w:val="333333"/>
          <w:kern w:val="0"/>
          <w:sz w:val="32"/>
          <w:szCs w:val="32"/>
        </w:rPr>
        <w:t>：</w:t>
      </w:r>
      <w:r w:rsidR="003E0094" w:rsidRPr="00D24AF2">
        <w:rPr>
          <w:rFonts w:ascii="Times New Roman" w:eastAsia="方正仿宋_GBK" w:hAnsi="Times New Roman"/>
          <w:color w:val="333333"/>
          <w:kern w:val="0"/>
          <w:sz w:val="32"/>
          <w:szCs w:val="32"/>
        </w:rPr>
        <w:t>陇川县人民医院外科综合楼和后勤综合楼建设项目</w:t>
      </w:r>
      <w:r w:rsidR="003E0094" w:rsidRPr="00D24AF2">
        <w:rPr>
          <w:rFonts w:ascii="Times New Roman" w:eastAsia="方正仿宋_GBK" w:hAnsi="Times New Roman"/>
          <w:color w:val="333333"/>
          <w:kern w:val="0"/>
          <w:sz w:val="32"/>
          <w:szCs w:val="32"/>
        </w:rPr>
        <w:t>26000</w:t>
      </w:r>
      <w:r w:rsidR="003E0094" w:rsidRPr="00D24AF2">
        <w:rPr>
          <w:rFonts w:ascii="Times New Roman" w:eastAsia="方正仿宋_GBK" w:hAnsi="Times New Roman"/>
          <w:color w:val="333333"/>
          <w:kern w:val="0"/>
          <w:sz w:val="32"/>
          <w:szCs w:val="32"/>
        </w:rPr>
        <w:t>万元、德宏州陇川县第二污水处理厂及配套管网工程</w:t>
      </w:r>
      <w:r w:rsidR="003E0094" w:rsidRPr="00D24AF2">
        <w:rPr>
          <w:rFonts w:ascii="Times New Roman" w:eastAsia="方正仿宋_GBK" w:hAnsi="Times New Roman"/>
          <w:color w:val="333333"/>
          <w:kern w:val="0"/>
          <w:sz w:val="32"/>
          <w:szCs w:val="32"/>
        </w:rPr>
        <w:t>1000</w:t>
      </w:r>
      <w:r w:rsidR="003E0094" w:rsidRPr="00D24AF2">
        <w:rPr>
          <w:rFonts w:ascii="Times New Roman" w:eastAsia="方正仿宋_GBK" w:hAnsi="Times New Roman"/>
          <w:color w:val="333333"/>
          <w:kern w:val="0"/>
          <w:sz w:val="32"/>
          <w:szCs w:val="32"/>
        </w:rPr>
        <w:t>万元、陇川工业园区章</w:t>
      </w:r>
      <w:proofErr w:type="gramStart"/>
      <w:r w:rsidR="003E0094" w:rsidRPr="00D24AF2">
        <w:rPr>
          <w:rFonts w:ascii="Times New Roman" w:eastAsia="方正仿宋_GBK" w:hAnsi="Times New Roman"/>
          <w:color w:val="333333"/>
          <w:kern w:val="0"/>
          <w:sz w:val="32"/>
          <w:szCs w:val="32"/>
        </w:rPr>
        <w:t>凤特色</w:t>
      </w:r>
      <w:proofErr w:type="gramEnd"/>
      <w:r w:rsidR="003E0094" w:rsidRPr="00D24AF2">
        <w:rPr>
          <w:rFonts w:ascii="Times New Roman" w:eastAsia="方正仿宋_GBK" w:hAnsi="Times New Roman"/>
          <w:color w:val="333333"/>
          <w:kern w:val="0"/>
          <w:sz w:val="32"/>
          <w:szCs w:val="32"/>
        </w:rPr>
        <w:t>工业片区标准厂房建设项目</w:t>
      </w:r>
      <w:r w:rsidR="003E0094" w:rsidRPr="00D24AF2">
        <w:rPr>
          <w:rFonts w:ascii="Times New Roman" w:eastAsia="方正仿宋_GBK" w:hAnsi="Times New Roman"/>
          <w:color w:val="333333"/>
          <w:kern w:val="0"/>
          <w:sz w:val="32"/>
          <w:szCs w:val="32"/>
        </w:rPr>
        <w:t>18000</w:t>
      </w:r>
      <w:r w:rsidR="003E0094" w:rsidRPr="00D24AF2">
        <w:rPr>
          <w:rFonts w:ascii="Times New Roman" w:eastAsia="方正仿宋_GBK" w:hAnsi="Times New Roman"/>
          <w:color w:val="333333"/>
          <w:kern w:val="0"/>
          <w:sz w:val="32"/>
          <w:szCs w:val="32"/>
        </w:rPr>
        <w:t>万元。</w:t>
      </w:r>
      <w:r w:rsidR="00316DCA">
        <w:rPr>
          <w:rFonts w:ascii="Times New Roman" w:eastAsia="方正仿宋_GBK" w:hAnsi="Times New Roman" w:hint="eastAsia"/>
          <w:color w:val="333333"/>
          <w:kern w:val="0"/>
          <w:sz w:val="32"/>
          <w:szCs w:val="32"/>
        </w:rPr>
        <w:t>截止公开日没有收到上级债务限额通知。</w:t>
      </w:r>
    </w:p>
    <w:p w:rsidR="00A57579" w:rsidRPr="00D24AF2" w:rsidRDefault="003E0094" w:rsidP="00D24AF2">
      <w:pPr>
        <w:autoSpaceDE w:val="0"/>
        <w:spacing w:line="560" w:lineRule="exact"/>
        <w:ind w:firstLineChars="200" w:firstLine="643"/>
        <w:rPr>
          <w:rFonts w:ascii="方正黑体_GBK" w:eastAsia="方正黑体_GBK" w:hAnsi="Times New Roman"/>
          <w:b/>
          <w:bCs/>
          <w:sz w:val="32"/>
          <w:szCs w:val="32"/>
        </w:rPr>
      </w:pPr>
      <w:r w:rsidRPr="00D24AF2">
        <w:rPr>
          <w:rFonts w:ascii="方正黑体_GBK" w:eastAsia="方正黑体_GBK" w:hAnsi="Times New Roman"/>
          <w:b/>
          <w:bCs/>
          <w:sz w:val="32"/>
          <w:szCs w:val="32"/>
        </w:rPr>
        <w:t>三、</w:t>
      </w:r>
      <w:r w:rsidR="005F0302" w:rsidRPr="00D24AF2">
        <w:rPr>
          <w:rFonts w:ascii="方正黑体_GBK" w:eastAsia="方正黑体_GBK" w:hAnsi="Times New Roman"/>
          <w:b/>
          <w:bCs/>
          <w:sz w:val="32"/>
          <w:szCs w:val="32"/>
        </w:rPr>
        <w:t>重大政策和重点项目等绩效目标说明</w:t>
      </w:r>
    </w:p>
    <w:p w:rsidR="00A57579" w:rsidRPr="00D24AF2" w:rsidRDefault="005F0302" w:rsidP="00D24AF2">
      <w:pPr>
        <w:spacing w:line="560" w:lineRule="exact"/>
        <w:ind w:firstLineChars="200" w:firstLine="640"/>
        <w:rPr>
          <w:rFonts w:ascii="Times New Roman" w:eastAsia="方正仿宋_GBK" w:hAnsi="Times New Roman"/>
          <w:sz w:val="32"/>
          <w:szCs w:val="32"/>
        </w:rPr>
      </w:pPr>
      <w:r w:rsidRPr="00D24AF2">
        <w:rPr>
          <w:rFonts w:ascii="Times New Roman" w:eastAsia="方正仿宋_GBK" w:hAnsi="Times New Roman"/>
          <w:sz w:val="32"/>
          <w:szCs w:val="32"/>
        </w:rPr>
        <w:t>为贯彻落实中央和省加大边境居民支持力度促进守边固边相关文件精神，为改善我县沿边居民群众的生活条件，将陇川县沿边定居群众生活补助项目等项目列为</w:t>
      </w:r>
      <w:r w:rsidRPr="00D24AF2">
        <w:rPr>
          <w:rFonts w:ascii="Times New Roman" w:eastAsia="方正仿宋_GBK" w:hAnsi="Times New Roman"/>
          <w:sz w:val="32"/>
          <w:szCs w:val="32"/>
        </w:rPr>
        <w:t>20</w:t>
      </w:r>
      <w:r w:rsidR="00056A85" w:rsidRPr="00D24AF2">
        <w:rPr>
          <w:rFonts w:ascii="Times New Roman" w:eastAsia="方正仿宋_GBK" w:hAnsi="Times New Roman"/>
          <w:sz w:val="32"/>
          <w:szCs w:val="32"/>
        </w:rPr>
        <w:t>20</w:t>
      </w:r>
      <w:r w:rsidRPr="00D24AF2">
        <w:rPr>
          <w:rFonts w:ascii="Times New Roman" w:eastAsia="方正仿宋_GBK" w:hAnsi="Times New Roman"/>
          <w:sz w:val="32"/>
          <w:szCs w:val="32"/>
        </w:rPr>
        <w:t>年度重点项目，具体绩效目标如下：</w:t>
      </w:r>
    </w:p>
    <w:p w:rsidR="00A57579" w:rsidRPr="00D24AF2" w:rsidRDefault="005F0302" w:rsidP="00D24AF2">
      <w:pPr>
        <w:spacing w:line="560" w:lineRule="exact"/>
        <w:ind w:firstLineChars="200" w:firstLine="640"/>
        <w:rPr>
          <w:rFonts w:ascii="Times New Roman" w:eastAsia="方正仿宋_GBK" w:hAnsi="Times New Roman"/>
          <w:color w:val="000000"/>
          <w:sz w:val="32"/>
          <w:szCs w:val="32"/>
        </w:rPr>
      </w:pPr>
      <w:r w:rsidRPr="00D24AF2">
        <w:rPr>
          <w:rFonts w:ascii="Times New Roman" w:eastAsia="方正仿宋_GBK" w:hAnsi="Times New Roman"/>
          <w:sz w:val="32"/>
          <w:szCs w:val="32"/>
        </w:rPr>
        <w:t>1.</w:t>
      </w:r>
      <w:r w:rsidRPr="00D24AF2">
        <w:rPr>
          <w:rFonts w:ascii="Times New Roman" w:eastAsia="方正仿宋_GBK" w:hAnsi="Times New Roman"/>
          <w:sz w:val="32"/>
          <w:szCs w:val="32"/>
        </w:rPr>
        <w:t>陇川县沿边定居群众生活补助项目</w:t>
      </w:r>
      <w:r w:rsidRPr="00D24AF2">
        <w:rPr>
          <w:rFonts w:ascii="Times New Roman" w:eastAsia="方正仿宋_GBK" w:hAnsi="Times New Roman"/>
          <w:color w:val="000000"/>
          <w:sz w:val="32"/>
          <w:szCs w:val="32"/>
        </w:rPr>
        <w:t>。</w:t>
      </w:r>
      <w:r w:rsidR="00316DCA">
        <w:rPr>
          <w:rFonts w:ascii="Times New Roman" w:eastAsia="方正仿宋_GBK" w:hAnsi="Times New Roman" w:hint="eastAsia"/>
          <w:color w:val="000000"/>
          <w:sz w:val="32"/>
          <w:szCs w:val="32"/>
        </w:rPr>
        <w:t>2020</w:t>
      </w:r>
      <w:r w:rsidR="00316DCA">
        <w:rPr>
          <w:rFonts w:ascii="Times New Roman" w:eastAsia="方正仿宋_GBK" w:hAnsi="Times New Roman" w:hint="eastAsia"/>
          <w:color w:val="000000"/>
          <w:sz w:val="32"/>
          <w:szCs w:val="32"/>
        </w:rPr>
        <w:t>年预算</w:t>
      </w:r>
      <w:r w:rsidR="00316DCA" w:rsidRPr="00D24AF2">
        <w:rPr>
          <w:rFonts w:ascii="Times New Roman" w:eastAsia="方正仿宋_GBK" w:hAnsi="Times New Roman"/>
          <w:color w:val="000000"/>
          <w:sz w:val="32"/>
          <w:szCs w:val="32"/>
        </w:rPr>
        <w:t>安排</w:t>
      </w:r>
      <w:r w:rsidR="00596EDC" w:rsidRPr="00D24AF2">
        <w:rPr>
          <w:rFonts w:ascii="Times New Roman" w:eastAsia="方正仿宋_GBK" w:hAnsi="Times New Roman"/>
          <w:color w:val="000000"/>
          <w:sz w:val="32"/>
          <w:szCs w:val="32"/>
        </w:rPr>
        <w:t>边境地区转移支付</w:t>
      </w:r>
      <w:r w:rsidR="00316DCA">
        <w:rPr>
          <w:rFonts w:ascii="Times New Roman" w:eastAsia="方正仿宋_GBK" w:hAnsi="Times New Roman" w:hint="eastAsia"/>
          <w:color w:val="000000"/>
          <w:sz w:val="32"/>
          <w:szCs w:val="32"/>
        </w:rPr>
        <w:t>用于</w:t>
      </w:r>
      <w:r w:rsidR="00596EDC" w:rsidRPr="00D24AF2">
        <w:rPr>
          <w:rFonts w:ascii="Times New Roman" w:eastAsia="方正仿宋_GBK" w:hAnsi="Times New Roman"/>
          <w:color w:val="000000"/>
          <w:sz w:val="32"/>
          <w:szCs w:val="32"/>
        </w:rPr>
        <w:t>沿边定居群众生活补助</w:t>
      </w:r>
      <w:r w:rsidRPr="00D24AF2">
        <w:rPr>
          <w:rFonts w:ascii="Times New Roman" w:eastAsia="方正仿宋_GBK" w:hAnsi="Times New Roman"/>
          <w:color w:val="000000"/>
          <w:sz w:val="32"/>
          <w:szCs w:val="32"/>
        </w:rPr>
        <w:t>5</w:t>
      </w:r>
      <w:r w:rsidR="003E0094" w:rsidRPr="00D24AF2">
        <w:rPr>
          <w:rFonts w:ascii="Times New Roman" w:eastAsia="方正仿宋_GBK" w:hAnsi="Times New Roman"/>
          <w:color w:val="000000"/>
          <w:sz w:val="32"/>
          <w:szCs w:val="32"/>
        </w:rPr>
        <w:t>750</w:t>
      </w:r>
      <w:r w:rsidRPr="00D24AF2">
        <w:rPr>
          <w:rFonts w:ascii="Times New Roman" w:eastAsia="方正仿宋_GBK" w:hAnsi="Times New Roman"/>
          <w:color w:val="000000"/>
          <w:sz w:val="32"/>
          <w:szCs w:val="32"/>
        </w:rPr>
        <w:t>万元。绩效目标：</w:t>
      </w:r>
      <w:r w:rsidRPr="00D24AF2">
        <w:rPr>
          <w:rFonts w:ascii="Times New Roman" w:eastAsia="方正仿宋_GBK" w:hAnsi="Times New Roman"/>
          <w:color w:val="000000"/>
          <w:kern w:val="0"/>
          <w:sz w:val="32"/>
          <w:szCs w:val="32"/>
        </w:rPr>
        <w:t>20</w:t>
      </w:r>
      <w:r w:rsidR="00596EDC" w:rsidRPr="00D24AF2">
        <w:rPr>
          <w:rFonts w:ascii="Times New Roman" w:eastAsia="方正仿宋_GBK" w:hAnsi="Times New Roman"/>
          <w:color w:val="000000"/>
          <w:kern w:val="0"/>
          <w:sz w:val="32"/>
          <w:szCs w:val="32"/>
        </w:rPr>
        <w:t>20</w:t>
      </w:r>
      <w:r w:rsidRPr="00D24AF2">
        <w:rPr>
          <w:rFonts w:ascii="Times New Roman" w:eastAsia="方正仿宋_GBK" w:hAnsi="Times New Roman"/>
          <w:color w:val="000000"/>
          <w:kern w:val="0"/>
          <w:sz w:val="32"/>
          <w:szCs w:val="32"/>
        </w:rPr>
        <w:t>年</w:t>
      </w:r>
      <w:r w:rsidRPr="00D24AF2">
        <w:rPr>
          <w:rFonts w:ascii="Times New Roman" w:eastAsia="方正仿宋_GBK" w:hAnsi="Times New Roman"/>
          <w:color w:val="000000"/>
          <w:sz w:val="32"/>
          <w:szCs w:val="32"/>
        </w:rPr>
        <w:t>对符合条件的</w:t>
      </w:r>
      <w:r w:rsidRPr="00D24AF2">
        <w:rPr>
          <w:rFonts w:ascii="Times New Roman" w:eastAsia="方正仿宋_GBK" w:hAnsi="Times New Roman"/>
          <w:color w:val="000000"/>
          <w:sz w:val="32"/>
          <w:szCs w:val="32"/>
        </w:rPr>
        <w:t>3</w:t>
      </w:r>
      <w:r w:rsidRPr="00D24AF2">
        <w:rPr>
          <w:rFonts w:ascii="Times New Roman" w:eastAsia="方正仿宋_GBK" w:hAnsi="Times New Roman"/>
          <w:color w:val="000000"/>
          <w:sz w:val="32"/>
          <w:szCs w:val="32"/>
        </w:rPr>
        <w:t>个乡镇</w:t>
      </w:r>
      <w:r w:rsidRPr="00D24AF2">
        <w:rPr>
          <w:rFonts w:ascii="Times New Roman" w:eastAsia="方正仿宋_GBK" w:hAnsi="Times New Roman"/>
          <w:color w:val="000000"/>
          <w:sz w:val="32"/>
          <w:szCs w:val="32"/>
        </w:rPr>
        <w:t>23</w:t>
      </w:r>
      <w:r w:rsidRPr="00D24AF2">
        <w:rPr>
          <w:rFonts w:ascii="Times New Roman" w:eastAsia="方正仿宋_GBK" w:hAnsi="Times New Roman"/>
          <w:color w:val="000000"/>
          <w:sz w:val="32"/>
          <w:szCs w:val="32"/>
        </w:rPr>
        <w:t>个行政村</w:t>
      </w:r>
      <w:r w:rsidRPr="00D24AF2">
        <w:rPr>
          <w:rFonts w:ascii="Times New Roman" w:eastAsia="方正仿宋_GBK" w:hAnsi="Times New Roman"/>
          <w:color w:val="000000"/>
          <w:sz w:val="32"/>
          <w:szCs w:val="32"/>
        </w:rPr>
        <w:t>325</w:t>
      </w:r>
      <w:r w:rsidRPr="00D24AF2">
        <w:rPr>
          <w:rFonts w:ascii="Times New Roman" w:eastAsia="方正仿宋_GBK" w:hAnsi="Times New Roman"/>
          <w:color w:val="000000"/>
          <w:sz w:val="32"/>
          <w:szCs w:val="32"/>
        </w:rPr>
        <w:t>个村民小组的沿边定居群众进行发放，一定程度上解决了边境群众的基本生活，为提高边境定居群众的生活条件，将党和国家对边境一线居民的关怀落到实处，加强边民对党的信任和对民族的团结、巩固祖国边防。</w:t>
      </w:r>
    </w:p>
    <w:p w:rsidR="00503005" w:rsidRPr="00D24AF2" w:rsidRDefault="005F0302" w:rsidP="00D24AF2">
      <w:pPr>
        <w:spacing w:line="560" w:lineRule="exact"/>
        <w:ind w:firstLineChars="200" w:firstLine="640"/>
        <w:rPr>
          <w:rFonts w:ascii="Times New Roman" w:eastAsia="方正仿宋_GBK" w:hAnsi="Times New Roman"/>
          <w:color w:val="333333"/>
          <w:kern w:val="0"/>
          <w:sz w:val="32"/>
          <w:szCs w:val="32"/>
        </w:rPr>
      </w:pPr>
      <w:r w:rsidRPr="00D24AF2">
        <w:rPr>
          <w:rFonts w:ascii="Times New Roman" w:eastAsia="方正仿宋_GBK" w:hAnsi="Times New Roman"/>
          <w:color w:val="000000"/>
          <w:sz w:val="32"/>
          <w:szCs w:val="32"/>
        </w:rPr>
        <w:t>2.</w:t>
      </w:r>
      <w:r w:rsidR="00056A85" w:rsidRPr="00D24AF2">
        <w:rPr>
          <w:rFonts w:ascii="Times New Roman" w:eastAsia="方正仿宋_GBK" w:hAnsi="Times New Roman"/>
          <w:color w:val="333333"/>
          <w:sz w:val="32"/>
          <w:szCs w:val="32"/>
        </w:rPr>
        <w:t xml:space="preserve"> </w:t>
      </w:r>
      <w:proofErr w:type="gramStart"/>
      <w:r w:rsidR="00596EDC" w:rsidRPr="00D24AF2">
        <w:rPr>
          <w:rFonts w:ascii="Times New Roman" w:eastAsia="方正仿宋_GBK" w:hAnsi="Times New Roman"/>
          <w:b/>
          <w:color w:val="333333"/>
          <w:kern w:val="0"/>
          <w:sz w:val="32"/>
          <w:szCs w:val="32"/>
        </w:rPr>
        <w:t>章八公司</w:t>
      </w:r>
      <w:proofErr w:type="gramEnd"/>
      <w:r w:rsidR="00596EDC" w:rsidRPr="00D24AF2">
        <w:rPr>
          <w:rFonts w:ascii="Times New Roman" w:eastAsia="方正仿宋_GBK" w:hAnsi="Times New Roman"/>
          <w:b/>
          <w:color w:val="333333"/>
          <w:kern w:val="0"/>
          <w:sz w:val="32"/>
          <w:szCs w:val="32"/>
        </w:rPr>
        <w:t>注册资本金项目。</w:t>
      </w:r>
      <w:r w:rsidR="00596EDC" w:rsidRPr="00D24AF2">
        <w:rPr>
          <w:rFonts w:ascii="Times New Roman" w:eastAsia="方正仿宋_GBK" w:hAnsi="Times New Roman"/>
          <w:b/>
          <w:color w:val="333333"/>
          <w:kern w:val="0"/>
          <w:sz w:val="32"/>
          <w:szCs w:val="32"/>
        </w:rPr>
        <w:t>2020</w:t>
      </w:r>
      <w:r w:rsidR="00596EDC" w:rsidRPr="00D24AF2">
        <w:rPr>
          <w:rFonts w:ascii="Times New Roman" w:eastAsia="方正仿宋_GBK" w:hAnsi="Times New Roman"/>
          <w:b/>
          <w:color w:val="333333"/>
          <w:kern w:val="0"/>
          <w:sz w:val="32"/>
          <w:szCs w:val="32"/>
        </w:rPr>
        <w:t>年预算</w:t>
      </w:r>
      <w:r w:rsidR="00503005" w:rsidRPr="00D24AF2">
        <w:rPr>
          <w:rFonts w:ascii="Times New Roman" w:eastAsia="方正仿宋_GBK" w:hAnsi="Times New Roman"/>
          <w:color w:val="333333"/>
          <w:sz w:val="32"/>
          <w:szCs w:val="32"/>
        </w:rPr>
        <w:t>安排</w:t>
      </w:r>
      <w:r w:rsidR="00596EDC" w:rsidRPr="00D24AF2">
        <w:rPr>
          <w:rFonts w:ascii="Times New Roman" w:eastAsia="方正仿宋_GBK" w:hAnsi="Times New Roman"/>
          <w:b/>
          <w:color w:val="333333"/>
          <w:kern w:val="0"/>
          <w:sz w:val="32"/>
          <w:szCs w:val="32"/>
        </w:rPr>
        <w:t>3500</w:t>
      </w:r>
      <w:r w:rsidR="00596EDC" w:rsidRPr="00D24AF2">
        <w:rPr>
          <w:rFonts w:ascii="Times New Roman" w:eastAsia="方正仿宋_GBK" w:hAnsi="Times New Roman"/>
          <w:b/>
          <w:color w:val="333333"/>
          <w:kern w:val="0"/>
          <w:sz w:val="32"/>
          <w:szCs w:val="32"/>
        </w:rPr>
        <w:t>万元</w:t>
      </w:r>
      <w:r w:rsidR="00503005" w:rsidRPr="00D24AF2">
        <w:rPr>
          <w:rFonts w:ascii="Times New Roman" w:eastAsia="方正仿宋_GBK" w:hAnsi="Times New Roman"/>
          <w:b/>
          <w:color w:val="333333"/>
          <w:kern w:val="0"/>
          <w:sz w:val="32"/>
          <w:szCs w:val="32"/>
        </w:rPr>
        <w:t>；</w:t>
      </w:r>
      <w:r w:rsidR="00596EDC" w:rsidRPr="00D24AF2">
        <w:rPr>
          <w:rFonts w:ascii="Times New Roman" w:eastAsia="方正仿宋_GBK" w:hAnsi="Times New Roman"/>
          <w:color w:val="333333"/>
          <w:sz w:val="32"/>
          <w:szCs w:val="32"/>
        </w:rPr>
        <w:t>项目基本情况：</w:t>
      </w:r>
      <w:r w:rsidR="00E96827" w:rsidRPr="00D24AF2">
        <w:rPr>
          <w:rFonts w:ascii="Times New Roman" w:eastAsia="方正仿宋_GBK" w:hAnsi="Times New Roman"/>
          <w:color w:val="333333"/>
          <w:sz w:val="32"/>
          <w:szCs w:val="32"/>
        </w:rPr>
        <w:t>推进</w:t>
      </w:r>
      <w:proofErr w:type="gramStart"/>
      <w:r w:rsidR="00E96827" w:rsidRPr="00D24AF2">
        <w:rPr>
          <w:rFonts w:ascii="Times New Roman" w:eastAsia="方正仿宋_GBK" w:hAnsi="Times New Roman"/>
          <w:color w:val="333333"/>
          <w:sz w:val="32"/>
          <w:szCs w:val="32"/>
        </w:rPr>
        <w:t>章八公路</w:t>
      </w:r>
      <w:proofErr w:type="gramEnd"/>
      <w:r w:rsidR="00E96827" w:rsidRPr="00D24AF2">
        <w:rPr>
          <w:rFonts w:ascii="Times New Roman" w:eastAsia="方正仿宋_GBK" w:hAnsi="Times New Roman"/>
          <w:color w:val="333333"/>
          <w:sz w:val="32"/>
          <w:szCs w:val="32"/>
        </w:rPr>
        <w:t>建设，是实现国家战略意义的重要通道，是中缅陆水联运通道的一部分，</w:t>
      </w:r>
      <w:r w:rsidR="00503005" w:rsidRPr="00D24AF2">
        <w:rPr>
          <w:rFonts w:ascii="Times New Roman" w:eastAsia="方正仿宋_GBK" w:hAnsi="Times New Roman"/>
          <w:color w:val="333333"/>
          <w:sz w:val="32"/>
          <w:szCs w:val="32"/>
        </w:rPr>
        <w:t>主要用于</w:t>
      </w:r>
      <w:proofErr w:type="gramStart"/>
      <w:r w:rsidR="00503005" w:rsidRPr="00D24AF2">
        <w:rPr>
          <w:rFonts w:ascii="Times New Roman" w:eastAsia="方正仿宋_GBK" w:hAnsi="Times New Roman"/>
          <w:color w:val="333333"/>
          <w:kern w:val="0"/>
          <w:sz w:val="32"/>
          <w:szCs w:val="32"/>
        </w:rPr>
        <w:t>章八公路</w:t>
      </w:r>
      <w:proofErr w:type="gramEnd"/>
      <w:r w:rsidR="00503005" w:rsidRPr="00D24AF2">
        <w:rPr>
          <w:rFonts w:ascii="Times New Roman" w:eastAsia="方正仿宋_GBK" w:hAnsi="Times New Roman"/>
          <w:color w:val="333333"/>
          <w:kern w:val="0"/>
          <w:sz w:val="32"/>
          <w:szCs w:val="32"/>
        </w:rPr>
        <w:t>项目规划设计</w:t>
      </w:r>
      <w:r w:rsidR="00E96827" w:rsidRPr="00D24AF2">
        <w:rPr>
          <w:rFonts w:ascii="Times New Roman" w:eastAsia="方正仿宋_GBK" w:hAnsi="Times New Roman"/>
          <w:color w:val="333333"/>
          <w:kern w:val="0"/>
          <w:sz w:val="32"/>
          <w:szCs w:val="32"/>
        </w:rPr>
        <w:t>和</w:t>
      </w:r>
      <w:r w:rsidR="00503005" w:rsidRPr="00D24AF2">
        <w:rPr>
          <w:rFonts w:ascii="Times New Roman" w:eastAsia="方正仿宋_GBK" w:hAnsi="Times New Roman"/>
          <w:color w:val="333333"/>
          <w:kern w:val="0"/>
          <w:sz w:val="32"/>
          <w:szCs w:val="32"/>
        </w:rPr>
        <w:t>前期投入；</w:t>
      </w:r>
      <w:r w:rsidR="00596EDC" w:rsidRPr="00D24AF2">
        <w:rPr>
          <w:rFonts w:ascii="Times New Roman" w:eastAsia="方正仿宋_GBK" w:hAnsi="Times New Roman"/>
          <w:color w:val="333333"/>
          <w:sz w:val="32"/>
          <w:szCs w:val="32"/>
        </w:rPr>
        <w:t>绩效目标：</w:t>
      </w:r>
      <w:r w:rsidR="00503005" w:rsidRPr="00D24AF2">
        <w:rPr>
          <w:rFonts w:ascii="Times New Roman" w:eastAsia="方正仿宋_GBK" w:hAnsi="Times New Roman"/>
          <w:color w:val="333333"/>
          <w:kern w:val="0"/>
          <w:sz w:val="32"/>
          <w:szCs w:val="32"/>
        </w:rPr>
        <w:t>可以扩大中缅边境贸易，提高双方通商贸易效率，加快陇川经济发展。通过两国的贸易往来，极大地带动沿线地方经济的建设，形成</w:t>
      </w:r>
      <w:r w:rsidR="00503005" w:rsidRPr="00D24AF2">
        <w:rPr>
          <w:rFonts w:ascii="Times New Roman" w:eastAsia="方正仿宋_GBK" w:hAnsi="Times New Roman"/>
          <w:color w:val="333333"/>
          <w:kern w:val="0"/>
          <w:sz w:val="32"/>
          <w:szCs w:val="32"/>
        </w:rPr>
        <w:lastRenderedPageBreak/>
        <w:t>互利互惠的经济纽带，改善沿线人民生活有着十分重要的意义。</w:t>
      </w:r>
    </w:p>
    <w:p w:rsidR="00503005" w:rsidRPr="00D24AF2" w:rsidRDefault="00503005" w:rsidP="00D24AF2">
      <w:pPr>
        <w:spacing w:line="560" w:lineRule="exact"/>
        <w:ind w:firstLineChars="200" w:firstLine="640"/>
        <w:rPr>
          <w:rFonts w:ascii="Times New Roman" w:eastAsia="方正仿宋_GBK" w:hAnsi="Times New Roman"/>
          <w:sz w:val="32"/>
          <w:szCs w:val="32"/>
        </w:rPr>
      </w:pPr>
      <w:r w:rsidRPr="00D24AF2">
        <w:rPr>
          <w:rFonts w:ascii="Times New Roman" w:eastAsia="方正仿宋_GBK" w:hAnsi="Times New Roman"/>
          <w:color w:val="333333"/>
          <w:sz w:val="32"/>
          <w:szCs w:val="32"/>
        </w:rPr>
        <w:t>3.</w:t>
      </w:r>
      <w:r w:rsidRPr="00D24AF2">
        <w:rPr>
          <w:rFonts w:ascii="Times New Roman" w:eastAsia="方正仿宋_GBK" w:hAnsi="Times New Roman"/>
          <w:kern w:val="0"/>
          <w:sz w:val="32"/>
          <w:szCs w:val="32"/>
        </w:rPr>
        <w:t xml:space="preserve"> </w:t>
      </w:r>
      <w:r w:rsidRPr="00D24AF2">
        <w:rPr>
          <w:rFonts w:ascii="Times New Roman" w:eastAsia="方正仿宋_GBK" w:hAnsi="Times New Roman"/>
          <w:kern w:val="0"/>
          <w:sz w:val="32"/>
          <w:szCs w:val="32"/>
        </w:rPr>
        <w:t>政务服务中心建设经费项目。</w:t>
      </w:r>
      <w:r w:rsidRPr="00D24AF2">
        <w:rPr>
          <w:rFonts w:ascii="Times New Roman" w:eastAsia="方正仿宋_GBK" w:hAnsi="Times New Roman"/>
          <w:color w:val="333333"/>
          <w:sz w:val="32"/>
          <w:szCs w:val="32"/>
        </w:rPr>
        <w:t>2020</w:t>
      </w:r>
      <w:r w:rsidRPr="00D24AF2">
        <w:rPr>
          <w:rFonts w:ascii="Times New Roman" w:eastAsia="方正仿宋_GBK" w:hAnsi="Times New Roman"/>
          <w:color w:val="333333"/>
          <w:sz w:val="32"/>
          <w:szCs w:val="32"/>
        </w:rPr>
        <w:t>年预算安排</w:t>
      </w:r>
      <w:r w:rsidRPr="00D24AF2">
        <w:rPr>
          <w:rFonts w:ascii="Times New Roman" w:eastAsia="方正仿宋_GBK" w:hAnsi="Times New Roman"/>
          <w:color w:val="333333"/>
          <w:sz w:val="32"/>
          <w:szCs w:val="32"/>
        </w:rPr>
        <w:t>1000</w:t>
      </w:r>
      <w:r w:rsidRPr="00D24AF2">
        <w:rPr>
          <w:rFonts w:ascii="Times New Roman" w:eastAsia="方正仿宋_GBK" w:hAnsi="Times New Roman"/>
          <w:color w:val="333333"/>
          <w:sz w:val="32"/>
          <w:szCs w:val="32"/>
        </w:rPr>
        <w:t>万元。项目基本情况：</w:t>
      </w:r>
      <w:r w:rsidR="00E96827" w:rsidRPr="00D24AF2">
        <w:rPr>
          <w:rFonts w:ascii="Times New Roman" w:eastAsia="方正仿宋_GBK" w:hAnsi="Times New Roman"/>
          <w:kern w:val="0"/>
          <w:sz w:val="32"/>
          <w:szCs w:val="32"/>
        </w:rPr>
        <w:t>为了节约投资，同时盘活闲置资产，决定改造维修太阳城生态养老度假区售楼部，整体搬迁政务服务中心至此，并增加入驻单位进一步完善政务服务工作，建成县级</w:t>
      </w:r>
      <w:r w:rsidR="00E96827" w:rsidRPr="00D24AF2">
        <w:rPr>
          <w:rFonts w:ascii="Times New Roman" w:eastAsia="方正仿宋_GBK" w:hAnsi="Times New Roman"/>
          <w:kern w:val="0"/>
          <w:sz w:val="32"/>
          <w:szCs w:val="32"/>
        </w:rPr>
        <w:t>“</w:t>
      </w:r>
      <w:r w:rsidR="00E96827" w:rsidRPr="00D24AF2">
        <w:rPr>
          <w:rFonts w:ascii="Times New Roman" w:eastAsia="方正仿宋_GBK" w:hAnsi="Times New Roman"/>
          <w:kern w:val="0"/>
          <w:sz w:val="32"/>
          <w:szCs w:val="32"/>
        </w:rPr>
        <w:t>一门式</w:t>
      </w:r>
      <w:r w:rsidR="00E96827" w:rsidRPr="00D24AF2">
        <w:rPr>
          <w:rFonts w:ascii="Times New Roman" w:eastAsia="方正仿宋_GBK" w:hAnsi="Times New Roman"/>
          <w:kern w:val="0"/>
          <w:sz w:val="32"/>
          <w:szCs w:val="32"/>
        </w:rPr>
        <w:t>”</w:t>
      </w:r>
      <w:r w:rsidR="00E96827" w:rsidRPr="00D24AF2">
        <w:rPr>
          <w:rFonts w:ascii="Times New Roman" w:eastAsia="方正仿宋_GBK" w:hAnsi="Times New Roman"/>
          <w:kern w:val="0"/>
          <w:sz w:val="32"/>
          <w:szCs w:val="32"/>
        </w:rPr>
        <w:t>政务服务中心。</w:t>
      </w:r>
      <w:r w:rsidRPr="00D24AF2">
        <w:rPr>
          <w:rFonts w:ascii="Times New Roman" w:eastAsia="方正仿宋_GBK" w:hAnsi="Times New Roman"/>
          <w:color w:val="333333"/>
          <w:sz w:val="32"/>
          <w:szCs w:val="32"/>
        </w:rPr>
        <w:t>建设</w:t>
      </w:r>
      <w:r w:rsidR="00E96827" w:rsidRPr="00D24AF2">
        <w:rPr>
          <w:rFonts w:ascii="Times New Roman" w:eastAsia="方正仿宋_GBK" w:hAnsi="Times New Roman"/>
          <w:color w:val="333333"/>
          <w:sz w:val="32"/>
          <w:szCs w:val="32"/>
        </w:rPr>
        <w:t>内容</w:t>
      </w:r>
      <w:r w:rsidRPr="00D24AF2">
        <w:rPr>
          <w:rFonts w:ascii="Times New Roman" w:eastAsia="方正仿宋_GBK" w:hAnsi="Times New Roman"/>
          <w:color w:val="333333"/>
          <w:sz w:val="32"/>
          <w:szCs w:val="32"/>
        </w:rPr>
        <w:t>：</w:t>
      </w:r>
      <w:r w:rsidR="00E96827" w:rsidRPr="00D24AF2">
        <w:rPr>
          <w:rFonts w:ascii="Times New Roman" w:eastAsia="方正仿宋_GBK" w:hAnsi="Times New Roman"/>
          <w:color w:val="333333"/>
          <w:sz w:val="32"/>
          <w:szCs w:val="32"/>
        </w:rPr>
        <w:t>政务服务实体、大厅装修、办公硬件软件建设等；</w:t>
      </w:r>
      <w:r w:rsidRPr="00D24AF2">
        <w:rPr>
          <w:rFonts w:ascii="Times New Roman" w:eastAsia="方正仿宋_GBK" w:hAnsi="Times New Roman"/>
          <w:color w:val="333333"/>
          <w:sz w:val="32"/>
          <w:szCs w:val="32"/>
        </w:rPr>
        <w:t>绩效目标：</w:t>
      </w:r>
      <w:r w:rsidRPr="00D24AF2">
        <w:rPr>
          <w:rFonts w:ascii="Times New Roman" w:eastAsia="方正仿宋_GBK" w:hAnsi="Times New Roman"/>
          <w:kern w:val="0"/>
          <w:sz w:val="32"/>
          <w:szCs w:val="32"/>
        </w:rPr>
        <w:t>本项目建成后，一方面，将彻底改变陇川县政务服务大厅用房严重不足和结构布局不合理的现状，完善行政服务中心的基础设施，改善营商环境，更好的服务于普通大众，切实解决群众办事难、环节多、来回跑的难题。另一方面，有利于</w:t>
      </w:r>
      <w:proofErr w:type="gramStart"/>
      <w:r w:rsidRPr="00D24AF2">
        <w:rPr>
          <w:rFonts w:ascii="Times New Roman" w:eastAsia="方正仿宋_GBK" w:hAnsi="Times New Roman"/>
          <w:kern w:val="0"/>
          <w:sz w:val="32"/>
          <w:szCs w:val="32"/>
        </w:rPr>
        <w:t>重启已停滞</w:t>
      </w:r>
      <w:proofErr w:type="gramEnd"/>
      <w:r w:rsidRPr="00D24AF2">
        <w:rPr>
          <w:rFonts w:ascii="Times New Roman" w:eastAsia="方正仿宋_GBK" w:hAnsi="Times New Roman"/>
          <w:kern w:val="0"/>
          <w:sz w:val="32"/>
          <w:szCs w:val="32"/>
        </w:rPr>
        <w:t>的太阳城生态养老度假区及周边片区开发工作，为陇川县城南片区发展注入新的活力。</w:t>
      </w:r>
    </w:p>
    <w:p w:rsidR="00427D84" w:rsidRPr="00D24AF2" w:rsidRDefault="00E96827" w:rsidP="00D24AF2">
      <w:pPr>
        <w:spacing w:line="560" w:lineRule="exact"/>
        <w:ind w:firstLineChars="200" w:firstLine="640"/>
        <w:rPr>
          <w:rFonts w:ascii="Times New Roman" w:eastAsia="方正仿宋_GBK" w:hAnsi="Times New Roman"/>
          <w:kern w:val="0"/>
          <w:sz w:val="32"/>
          <w:szCs w:val="32"/>
        </w:rPr>
      </w:pPr>
      <w:r w:rsidRPr="00D24AF2">
        <w:rPr>
          <w:rFonts w:ascii="Times New Roman" w:eastAsia="方正仿宋_GBK" w:hAnsi="Times New Roman"/>
          <w:color w:val="333333"/>
          <w:sz w:val="32"/>
          <w:szCs w:val="32"/>
        </w:rPr>
        <w:t>4.</w:t>
      </w:r>
      <w:r w:rsidR="00427D84" w:rsidRPr="00D24AF2">
        <w:rPr>
          <w:rFonts w:ascii="Times New Roman" w:eastAsia="方正仿宋_GBK" w:hAnsi="Times New Roman"/>
          <w:kern w:val="0"/>
          <w:sz w:val="32"/>
          <w:szCs w:val="32"/>
        </w:rPr>
        <w:t xml:space="preserve"> </w:t>
      </w:r>
      <w:r w:rsidR="00427D84" w:rsidRPr="00D24AF2">
        <w:rPr>
          <w:rFonts w:ascii="Times New Roman" w:eastAsia="方正仿宋_GBK" w:hAnsi="方正仿宋_GBK"/>
          <w:kern w:val="0"/>
          <w:sz w:val="32"/>
          <w:szCs w:val="32"/>
        </w:rPr>
        <w:t>陇川县职业高级中学综合楼及附属设施建设项目。</w:t>
      </w:r>
      <w:r w:rsidRPr="00D24AF2">
        <w:rPr>
          <w:rFonts w:ascii="Times New Roman" w:eastAsia="方正仿宋_GBK" w:hAnsi="Times New Roman"/>
          <w:color w:val="333333"/>
          <w:sz w:val="32"/>
          <w:szCs w:val="32"/>
        </w:rPr>
        <w:t>2020</w:t>
      </w:r>
      <w:r w:rsidRPr="00D24AF2">
        <w:rPr>
          <w:rFonts w:ascii="Times New Roman" w:eastAsia="方正仿宋_GBK" w:hAnsi="Times New Roman"/>
          <w:color w:val="333333"/>
          <w:sz w:val="32"/>
          <w:szCs w:val="32"/>
        </w:rPr>
        <w:t>年预算安排</w:t>
      </w:r>
      <w:r w:rsidR="00427D84" w:rsidRPr="00D24AF2">
        <w:rPr>
          <w:rFonts w:ascii="Times New Roman" w:eastAsia="方正仿宋_GBK" w:hAnsi="Times New Roman"/>
          <w:kern w:val="0"/>
          <w:sz w:val="32"/>
          <w:szCs w:val="32"/>
        </w:rPr>
        <w:t>558.39</w:t>
      </w:r>
      <w:r w:rsidRPr="00D24AF2">
        <w:rPr>
          <w:rFonts w:ascii="Times New Roman" w:eastAsia="方正仿宋_GBK" w:hAnsi="Times New Roman"/>
          <w:color w:val="333333"/>
          <w:sz w:val="32"/>
          <w:szCs w:val="32"/>
        </w:rPr>
        <w:t>万元。建设规模：</w:t>
      </w:r>
      <w:r w:rsidR="00427D84" w:rsidRPr="00D24AF2">
        <w:rPr>
          <w:rFonts w:ascii="Times New Roman" w:eastAsia="方正仿宋_GBK" w:hAnsi="方正仿宋_GBK"/>
          <w:kern w:val="0"/>
          <w:sz w:val="32"/>
          <w:szCs w:val="32"/>
        </w:rPr>
        <w:t>建设总面积为：</w:t>
      </w:r>
      <w:r w:rsidR="00427D84" w:rsidRPr="00D24AF2">
        <w:rPr>
          <w:rFonts w:ascii="Times New Roman" w:eastAsia="方正仿宋_GBK" w:hAnsi="Times New Roman"/>
          <w:kern w:val="0"/>
          <w:sz w:val="32"/>
          <w:szCs w:val="32"/>
        </w:rPr>
        <w:t>22361</w:t>
      </w:r>
      <w:r w:rsidR="00427D84" w:rsidRPr="00D24AF2">
        <w:rPr>
          <w:rFonts w:ascii="Times New Roman" w:eastAsia="方正仿宋_GBK" w:hAnsi="方正仿宋_GBK"/>
          <w:kern w:val="0"/>
          <w:sz w:val="32"/>
          <w:szCs w:val="32"/>
        </w:rPr>
        <w:t>平方米。其中：新建多功能报告厅</w:t>
      </w:r>
      <w:r w:rsidR="00427D84" w:rsidRPr="00D24AF2">
        <w:rPr>
          <w:rFonts w:ascii="Times New Roman" w:eastAsia="方正仿宋_GBK" w:hAnsi="Times New Roman"/>
          <w:kern w:val="0"/>
          <w:sz w:val="32"/>
          <w:szCs w:val="32"/>
        </w:rPr>
        <w:t>1</w:t>
      </w:r>
      <w:r w:rsidR="00427D84" w:rsidRPr="00D24AF2">
        <w:rPr>
          <w:rFonts w:ascii="Times New Roman" w:eastAsia="方正仿宋_GBK" w:hAnsi="方正仿宋_GBK"/>
          <w:kern w:val="0"/>
          <w:sz w:val="32"/>
          <w:szCs w:val="32"/>
        </w:rPr>
        <w:t>幢，</w:t>
      </w:r>
      <w:r w:rsidR="00427D84" w:rsidRPr="00D24AF2">
        <w:rPr>
          <w:rFonts w:ascii="Times New Roman" w:eastAsia="方正仿宋_GBK" w:hAnsi="Times New Roman"/>
          <w:kern w:val="0"/>
          <w:sz w:val="32"/>
          <w:szCs w:val="32"/>
        </w:rPr>
        <w:t>1</w:t>
      </w:r>
      <w:r w:rsidR="00427D84" w:rsidRPr="00D24AF2">
        <w:rPr>
          <w:rFonts w:ascii="Times New Roman" w:eastAsia="方正仿宋_GBK" w:hAnsi="方正仿宋_GBK"/>
          <w:kern w:val="0"/>
          <w:sz w:val="32"/>
          <w:szCs w:val="32"/>
        </w:rPr>
        <w:t>层框架结构，建筑面积</w:t>
      </w:r>
      <w:r w:rsidR="00427D84" w:rsidRPr="00D24AF2">
        <w:rPr>
          <w:rFonts w:ascii="Times New Roman" w:eastAsia="方正仿宋_GBK" w:hAnsi="Times New Roman"/>
          <w:kern w:val="0"/>
          <w:sz w:val="32"/>
          <w:szCs w:val="32"/>
        </w:rPr>
        <w:t>1149</w:t>
      </w:r>
      <w:r w:rsidR="00427D84" w:rsidRPr="00D24AF2">
        <w:rPr>
          <w:rFonts w:ascii="Times New Roman" w:eastAsia="方正仿宋_GBK" w:hAnsi="方正仿宋_GBK"/>
          <w:kern w:val="0"/>
          <w:sz w:val="32"/>
          <w:szCs w:val="32"/>
        </w:rPr>
        <w:t>平方米；新建培训楼</w:t>
      </w:r>
      <w:r w:rsidR="00427D84" w:rsidRPr="00D24AF2">
        <w:rPr>
          <w:rFonts w:ascii="Times New Roman" w:eastAsia="方正仿宋_GBK" w:hAnsi="Times New Roman"/>
          <w:kern w:val="0"/>
          <w:sz w:val="32"/>
          <w:szCs w:val="32"/>
        </w:rPr>
        <w:t>1</w:t>
      </w:r>
      <w:r w:rsidR="00427D84" w:rsidRPr="00D24AF2">
        <w:rPr>
          <w:rFonts w:ascii="Times New Roman" w:eastAsia="方正仿宋_GBK" w:hAnsi="方正仿宋_GBK"/>
          <w:kern w:val="0"/>
          <w:sz w:val="32"/>
          <w:szCs w:val="32"/>
        </w:rPr>
        <w:t>幢，</w:t>
      </w:r>
      <w:r w:rsidR="00427D84" w:rsidRPr="00D24AF2">
        <w:rPr>
          <w:rFonts w:ascii="Times New Roman" w:eastAsia="方正仿宋_GBK" w:hAnsi="Times New Roman"/>
          <w:kern w:val="0"/>
          <w:sz w:val="32"/>
          <w:szCs w:val="32"/>
        </w:rPr>
        <w:t>5</w:t>
      </w:r>
      <w:r w:rsidR="00427D84" w:rsidRPr="00D24AF2">
        <w:rPr>
          <w:rFonts w:ascii="Times New Roman" w:eastAsia="方正仿宋_GBK" w:hAnsi="方正仿宋_GBK"/>
          <w:kern w:val="0"/>
          <w:sz w:val="32"/>
          <w:szCs w:val="32"/>
        </w:rPr>
        <w:t>层框架结构，建筑面积</w:t>
      </w:r>
      <w:r w:rsidR="00427D84" w:rsidRPr="00D24AF2">
        <w:rPr>
          <w:rFonts w:ascii="Times New Roman" w:eastAsia="方正仿宋_GBK" w:hAnsi="Times New Roman"/>
          <w:kern w:val="0"/>
          <w:sz w:val="32"/>
          <w:szCs w:val="32"/>
        </w:rPr>
        <w:t>4600</w:t>
      </w:r>
      <w:r w:rsidR="00427D84" w:rsidRPr="00D24AF2">
        <w:rPr>
          <w:rFonts w:ascii="Times New Roman" w:eastAsia="方正仿宋_GBK" w:hAnsi="方正仿宋_GBK"/>
          <w:kern w:val="0"/>
          <w:sz w:val="32"/>
          <w:szCs w:val="32"/>
        </w:rPr>
        <w:t>平方米；新建学生食堂</w:t>
      </w:r>
      <w:r w:rsidR="00427D84" w:rsidRPr="00D24AF2">
        <w:rPr>
          <w:rFonts w:ascii="Times New Roman" w:eastAsia="方正仿宋_GBK" w:hAnsi="Times New Roman"/>
          <w:kern w:val="0"/>
          <w:sz w:val="32"/>
          <w:szCs w:val="32"/>
        </w:rPr>
        <w:t>1</w:t>
      </w:r>
      <w:r w:rsidR="00427D84" w:rsidRPr="00D24AF2">
        <w:rPr>
          <w:rFonts w:ascii="Times New Roman" w:eastAsia="方正仿宋_GBK" w:hAnsi="方正仿宋_GBK"/>
          <w:kern w:val="0"/>
          <w:sz w:val="32"/>
          <w:szCs w:val="32"/>
        </w:rPr>
        <w:t>幢，</w:t>
      </w:r>
      <w:r w:rsidR="00427D84" w:rsidRPr="00D24AF2">
        <w:rPr>
          <w:rFonts w:ascii="Times New Roman" w:eastAsia="方正仿宋_GBK" w:hAnsi="Times New Roman"/>
          <w:kern w:val="0"/>
          <w:sz w:val="32"/>
          <w:szCs w:val="32"/>
        </w:rPr>
        <w:t>2</w:t>
      </w:r>
      <w:r w:rsidR="00427D84" w:rsidRPr="00D24AF2">
        <w:rPr>
          <w:rFonts w:ascii="Times New Roman" w:eastAsia="方正仿宋_GBK" w:hAnsi="方正仿宋_GBK"/>
          <w:kern w:val="0"/>
          <w:sz w:val="32"/>
          <w:szCs w:val="32"/>
        </w:rPr>
        <w:t>层框架结构，建筑面积</w:t>
      </w:r>
      <w:r w:rsidR="00427D84" w:rsidRPr="00D24AF2">
        <w:rPr>
          <w:rFonts w:ascii="Times New Roman" w:eastAsia="方正仿宋_GBK" w:hAnsi="Times New Roman"/>
          <w:kern w:val="0"/>
          <w:sz w:val="32"/>
          <w:szCs w:val="32"/>
        </w:rPr>
        <w:t>1612</w:t>
      </w:r>
      <w:r w:rsidR="00427D84" w:rsidRPr="00D24AF2">
        <w:rPr>
          <w:rFonts w:ascii="Times New Roman" w:eastAsia="方正仿宋_GBK" w:hAnsi="方正仿宋_GBK"/>
          <w:kern w:val="0"/>
          <w:sz w:val="32"/>
          <w:szCs w:val="32"/>
        </w:rPr>
        <w:t>平方米；新建</w:t>
      </w:r>
      <w:r w:rsidR="00427D84" w:rsidRPr="00D24AF2">
        <w:rPr>
          <w:rFonts w:ascii="Times New Roman" w:eastAsia="方正仿宋_GBK" w:hAnsi="Times New Roman"/>
          <w:kern w:val="0"/>
          <w:sz w:val="32"/>
          <w:szCs w:val="32"/>
        </w:rPr>
        <w:t>400</w:t>
      </w:r>
      <w:r w:rsidR="00427D84" w:rsidRPr="00D24AF2">
        <w:rPr>
          <w:rFonts w:ascii="Times New Roman" w:eastAsia="方正仿宋_GBK" w:hAnsi="方正仿宋_GBK"/>
          <w:kern w:val="0"/>
          <w:sz w:val="32"/>
          <w:szCs w:val="32"/>
        </w:rPr>
        <w:t>米环形跑道田径运动场</w:t>
      </w:r>
      <w:r w:rsidR="00427D84" w:rsidRPr="00D24AF2">
        <w:rPr>
          <w:rFonts w:ascii="Times New Roman" w:eastAsia="方正仿宋_GBK" w:hAnsi="Times New Roman"/>
          <w:kern w:val="0"/>
          <w:sz w:val="32"/>
          <w:szCs w:val="32"/>
        </w:rPr>
        <w:t>1</w:t>
      </w:r>
      <w:r w:rsidR="00427D84" w:rsidRPr="00D24AF2">
        <w:rPr>
          <w:rFonts w:ascii="Times New Roman" w:eastAsia="方正仿宋_GBK" w:hAnsi="方正仿宋_GBK"/>
          <w:kern w:val="0"/>
          <w:sz w:val="32"/>
          <w:szCs w:val="32"/>
        </w:rPr>
        <w:t>块，建设面积</w:t>
      </w:r>
      <w:r w:rsidR="00427D84" w:rsidRPr="00D24AF2">
        <w:rPr>
          <w:rFonts w:ascii="Times New Roman" w:eastAsia="方正仿宋_GBK" w:hAnsi="Times New Roman"/>
          <w:kern w:val="0"/>
          <w:sz w:val="32"/>
          <w:szCs w:val="32"/>
        </w:rPr>
        <w:t>15000</w:t>
      </w:r>
      <w:r w:rsidR="00427D84" w:rsidRPr="00D24AF2">
        <w:rPr>
          <w:rFonts w:ascii="Times New Roman" w:eastAsia="方正仿宋_GBK" w:hAnsi="方正仿宋_GBK"/>
          <w:kern w:val="0"/>
          <w:sz w:val="32"/>
          <w:szCs w:val="32"/>
        </w:rPr>
        <w:t>平方米；购置餐桌等食堂设备。</w:t>
      </w:r>
      <w:r w:rsidRPr="00D24AF2">
        <w:rPr>
          <w:rFonts w:ascii="Times New Roman" w:eastAsia="方正仿宋_GBK" w:hAnsi="Times New Roman"/>
          <w:color w:val="333333"/>
          <w:sz w:val="32"/>
          <w:szCs w:val="32"/>
        </w:rPr>
        <w:t>绩效目标：</w:t>
      </w:r>
      <w:r w:rsidR="00427D84" w:rsidRPr="00D24AF2">
        <w:rPr>
          <w:rFonts w:ascii="Times New Roman" w:eastAsia="方正仿宋_GBK" w:hAnsi="方正仿宋_GBK"/>
          <w:kern w:val="0"/>
          <w:sz w:val="32"/>
          <w:szCs w:val="32"/>
        </w:rPr>
        <w:t>通过本项目建设进一步完善了陇川县职业高级中学的基础设施，是一项关系教育</w:t>
      </w:r>
      <w:proofErr w:type="gramStart"/>
      <w:r w:rsidR="00427D84" w:rsidRPr="00D24AF2">
        <w:rPr>
          <w:rFonts w:ascii="Times New Roman" w:eastAsia="方正仿宋_GBK" w:hAnsi="方正仿宋_GBK"/>
          <w:kern w:val="0"/>
          <w:sz w:val="32"/>
          <w:szCs w:val="32"/>
        </w:rPr>
        <w:t>及至社会</w:t>
      </w:r>
      <w:proofErr w:type="gramEnd"/>
      <w:r w:rsidR="00427D84" w:rsidRPr="00D24AF2">
        <w:rPr>
          <w:rFonts w:ascii="Times New Roman" w:eastAsia="方正仿宋_GBK" w:hAnsi="方正仿宋_GBK"/>
          <w:kern w:val="0"/>
          <w:sz w:val="32"/>
          <w:szCs w:val="32"/>
        </w:rPr>
        <w:t>事业发展的基础工程，是合理配置教学资源，提高办学水平，完善扩大办学规模的举</w:t>
      </w:r>
      <w:r w:rsidR="00427D84" w:rsidRPr="00D24AF2">
        <w:rPr>
          <w:rFonts w:ascii="Times New Roman" w:eastAsia="方正仿宋_GBK" w:hAnsi="方正仿宋_GBK"/>
          <w:kern w:val="0"/>
          <w:sz w:val="32"/>
          <w:szCs w:val="32"/>
        </w:rPr>
        <w:lastRenderedPageBreak/>
        <w:t>措。不仅有利于职业学校优化办学条件，完善教育设施，更利于学校职能作用的发挥，确保达到学校发展规模，为当地经济建设培养有用人才，促进当地经济建设和社会发展。</w:t>
      </w:r>
    </w:p>
    <w:p w:rsidR="00A068BB" w:rsidRPr="00D24AF2" w:rsidRDefault="00D24AF2" w:rsidP="00D24AF2">
      <w:pPr>
        <w:autoSpaceDE w:val="0"/>
        <w:spacing w:line="560" w:lineRule="exact"/>
        <w:ind w:firstLineChars="200" w:firstLine="643"/>
        <w:rPr>
          <w:rFonts w:ascii="方正黑体_GBK" w:eastAsia="方正黑体_GBK" w:hAnsi="Times New Roman"/>
          <w:b/>
          <w:bCs/>
          <w:sz w:val="32"/>
          <w:szCs w:val="32"/>
        </w:rPr>
      </w:pPr>
      <w:r w:rsidRPr="00D24AF2">
        <w:rPr>
          <w:rFonts w:ascii="方正黑体_GBK" w:eastAsia="方正黑体_GBK" w:hAnsi="Times New Roman" w:hint="eastAsia"/>
          <w:b/>
          <w:bCs/>
          <w:sz w:val="32"/>
          <w:szCs w:val="32"/>
        </w:rPr>
        <w:t>四</w:t>
      </w:r>
      <w:r>
        <w:rPr>
          <w:rFonts w:ascii="方正黑体_GBK" w:eastAsia="方正黑体_GBK" w:hAnsi="Times New Roman" w:hint="eastAsia"/>
          <w:b/>
          <w:bCs/>
          <w:sz w:val="32"/>
          <w:szCs w:val="32"/>
        </w:rPr>
        <w:t>、</w:t>
      </w:r>
      <w:r w:rsidR="005F0302" w:rsidRPr="00D24AF2">
        <w:rPr>
          <w:rFonts w:ascii="方正黑体_GBK" w:eastAsia="方正黑体_GBK" w:hAnsi="Times New Roman"/>
          <w:b/>
          <w:bCs/>
          <w:sz w:val="32"/>
          <w:szCs w:val="32"/>
        </w:rPr>
        <w:t>云南省德宏州对陇川县国有资本经营转移支付分地区</w:t>
      </w:r>
      <w:r w:rsidR="00A068BB" w:rsidRPr="00D24AF2">
        <w:rPr>
          <w:rFonts w:ascii="方正黑体_GBK" w:eastAsia="方正黑体_GBK" w:hAnsi="Times New Roman"/>
          <w:b/>
          <w:bCs/>
          <w:sz w:val="32"/>
          <w:szCs w:val="32"/>
        </w:rPr>
        <w:t>项目表。</w:t>
      </w:r>
    </w:p>
    <w:p w:rsidR="00A57579" w:rsidRPr="00D24AF2" w:rsidRDefault="005F0302" w:rsidP="00D24AF2">
      <w:pPr>
        <w:spacing w:line="560" w:lineRule="exact"/>
        <w:ind w:firstLineChars="200" w:firstLine="640"/>
        <w:rPr>
          <w:rFonts w:ascii="Times New Roman" w:eastAsia="方正仿宋_GBK" w:hAnsi="Times New Roman"/>
          <w:sz w:val="32"/>
          <w:szCs w:val="32"/>
        </w:rPr>
      </w:pPr>
      <w:r w:rsidRPr="00D24AF2">
        <w:rPr>
          <w:rFonts w:ascii="Times New Roman" w:eastAsia="方正仿宋_GBK" w:hAnsi="Times New Roman"/>
          <w:sz w:val="32"/>
          <w:szCs w:val="32"/>
        </w:rPr>
        <w:t>该表为空表，原因是陇川县</w:t>
      </w:r>
      <w:r w:rsidRPr="00D24AF2">
        <w:rPr>
          <w:rFonts w:ascii="Times New Roman" w:eastAsia="方正仿宋_GBK" w:hAnsi="Times New Roman"/>
          <w:sz w:val="32"/>
          <w:szCs w:val="32"/>
        </w:rPr>
        <w:t>20</w:t>
      </w:r>
      <w:r w:rsidR="00316DCA">
        <w:rPr>
          <w:rFonts w:ascii="Times New Roman" w:eastAsia="方正仿宋_GBK" w:hAnsi="Times New Roman" w:hint="eastAsia"/>
          <w:sz w:val="32"/>
          <w:szCs w:val="32"/>
        </w:rPr>
        <w:t>20</w:t>
      </w:r>
      <w:r w:rsidRPr="00D24AF2">
        <w:rPr>
          <w:rFonts w:ascii="Times New Roman" w:eastAsia="方正仿宋_GBK" w:hAnsi="Times New Roman"/>
          <w:sz w:val="32"/>
          <w:szCs w:val="32"/>
        </w:rPr>
        <w:t>年度无国有资本经营预算转移支付预告数。</w:t>
      </w:r>
    </w:p>
    <w:p w:rsidR="00A57579" w:rsidRPr="00316DCA" w:rsidRDefault="00A57579" w:rsidP="00D24AF2">
      <w:pPr>
        <w:spacing w:line="560" w:lineRule="exact"/>
        <w:ind w:firstLineChars="200" w:firstLine="640"/>
        <w:rPr>
          <w:rFonts w:ascii="Times New Roman" w:eastAsia="方正仿宋_GBK" w:hAnsi="Times New Roman"/>
          <w:sz w:val="32"/>
          <w:szCs w:val="32"/>
        </w:rPr>
      </w:pPr>
    </w:p>
    <w:sectPr w:rsidR="00A57579" w:rsidRPr="00316DCA" w:rsidSect="00A5757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45F" w:rsidRDefault="00D5245F" w:rsidP="00DE0DEC">
      <w:r>
        <w:separator/>
      </w:r>
    </w:p>
  </w:endnote>
  <w:endnote w:type="continuationSeparator" w:id="0">
    <w:p w:rsidR="00D5245F" w:rsidRDefault="00D5245F" w:rsidP="00DE0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45F" w:rsidRDefault="00D5245F" w:rsidP="00DE0DEC">
      <w:r>
        <w:separator/>
      </w:r>
    </w:p>
  </w:footnote>
  <w:footnote w:type="continuationSeparator" w:id="0">
    <w:p w:rsidR="00D5245F" w:rsidRDefault="00D5245F" w:rsidP="00DE0D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B248C"/>
    <w:multiLevelType w:val="multilevel"/>
    <w:tmpl w:val="730E676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F535E53"/>
    <w:multiLevelType w:val="hybridMultilevel"/>
    <w:tmpl w:val="839205C0"/>
    <w:lvl w:ilvl="0" w:tplc="B9D0EE4C">
      <w:start w:val="4"/>
      <w:numFmt w:val="japaneseCounting"/>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37E6416B"/>
    <w:multiLevelType w:val="hybridMultilevel"/>
    <w:tmpl w:val="3F3A1988"/>
    <w:lvl w:ilvl="0" w:tplc="EF14809C">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52EA321A"/>
    <w:multiLevelType w:val="hybridMultilevel"/>
    <w:tmpl w:val="B80AC8A4"/>
    <w:lvl w:ilvl="0" w:tplc="A81A67FC">
      <w:start w:val="4"/>
      <w:numFmt w:val="japaneseCounting"/>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5DF7353C"/>
    <w:multiLevelType w:val="singleLevel"/>
    <w:tmpl w:val="5DF7353C"/>
    <w:lvl w:ilvl="0">
      <w:start w:val="2"/>
      <w:numFmt w:val="chineseCounting"/>
      <w:suff w:val="nothing"/>
      <w:lvlText w:val="%1、"/>
      <w:lvlJc w:val="left"/>
    </w:lvl>
  </w:abstractNum>
  <w:abstractNum w:abstractNumId="5">
    <w:nsid w:val="5DF73E94"/>
    <w:multiLevelType w:val="singleLevel"/>
    <w:tmpl w:val="5DF73E94"/>
    <w:lvl w:ilvl="0">
      <w:start w:val="1"/>
      <w:numFmt w:val="chineseCounting"/>
      <w:suff w:val="nothing"/>
      <w:lvlText w:val="%1、"/>
      <w:lvlJc w:val="left"/>
    </w:lvl>
  </w:abstractNum>
  <w:num w:numId="1">
    <w:abstractNumId w:val="5"/>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6FC7FFB"/>
    <w:rsid w:val="0002180F"/>
    <w:rsid w:val="00056A85"/>
    <w:rsid w:val="00126FDC"/>
    <w:rsid w:val="00146745"/>
    <w:rsid w:val="00316DCA"/>
    <w:rsid w:val="003E0094"/>
    <w:rsid w:val="00427D84"/>
    <w:rsid w:val="00503005"/>
    <w:rsid w:val="00596EDC"/>
    <w:rsid w:val="005F0302"/>
    <w:rsid w:val="00974B35"/>
    <w:rsid w:val="009E1184"/>
    <w:rsid w:val="00A068BB"/>
    <w:rsid w:val="00A57579"/>
    <w:rsid w:val="00D24AF2"/>
    <w:rsid w:val="00D307E7"/>
    <w:rsid w:val="00D5245F"/>
    <w:rsid w:val="00D8588A"/>
    <w:rsid w:val="00DE0DEC"/>
    <w:rsid w:val="00E96827"/>
    <w:rsid w:val="00FB7D8E"/>
    <w:rsid w:val="0B3748DE"/>
    <w:rsid w:val="0E3F0C6D"/>
    <w:rsid w:val="0F5E4794"/>
    <w:rsid w:val="107B087E"/>
    <w:rsid w:val="16FB2E70"/>
    <w:rsid w:val="1ACA1C43"/>
    <w:rsid w:val="1F2A6F07"/>
    <w:rsid w:val="20C571BA"/>
    <w:rsid w:val="268423A4"/>
    <w:rsid w:val="27DA34EA"/>
    <w:rsid w:val="347C7583"/>
    <w:rsid w:val="3F1938D8"/>
    <w:rsid w:val="3F7F75BF"/>
    <w:rsid w:val="3F822E05"/>
    <w:rsid w:val="48062A25"/>
    <w:rsid w:val="4C953969"/>
    <w:rsid w:val="54494787"/>
    <w:rsid w:val="56FC7FFB"/>
    <w:rsid w:val="5FDD3534"/>
    <w:rsid w:val="60D74DAA"/>
    <w:rsid w:val="67486037"/>
    <w:rsid w:val="6E2B57DE"/>
    <w:rsid w:val="6FB35217"/>
    <w:rsid w:val="701C2322"/>
    <w:rsid w:val="7B1B15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7579"/>
    <w:pPr>
      <w:widowControl w:val="0"/>
      <w:jc w:val="both"/>
    </w:pPr>
    <w:rPr>
      <w:rFonts w:ascii="Calibri" w:hAnsi="Calibri"/>
      <w:kern w:val="2"/>
      <w:sz w:val="21"/>
      <w:szCs w:val="24"/>
    </w:rPr>
  </w:style>
  <w:style w:type="paragraph" w:styleId="1">
    <w:name w:val="heading 1"/>
    <w:basedOn w:val="a"/>
    <w:next w:val="a"/>
    <w:qFormat/>
    <w:rsid w:val="00A57579"/>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57579"/>
    <w:pPr>
      <w:tabs>
        <w:tab w:val="center" w:pos="4153"/>
        <w:tab w:val="right" w:pos="8306"/>
      </w:tabs>
      <w:snapToGrid w:val="0"/>
      <w:jc w:val="left"/>
    </w:pPr>
    <w:rPr>
      <w:sz w:val="18"/>
      <w:szCs w:val="18"/>
    </w:rPr>
  </w:style>
  <w:style w:type="paragraph" w:styleId="a4">
    <w:name w:val="header"/>
    <w:basedOn w:val="a"/>
    <w:link w:val="Char0"/>
    <w:rsid w:val="00A57579"/>
    <w:pPr>
      <w:pBdr>
        <w:bottom w:val="single" w:sz="6" w:space="1" w:color="auto"/>
      </w:pBdr>
      <w:tabs>
        <w:tab w:val="center" w:pos="4153"/>
        <w:tab w:val="right" w:pos="8306"/>
      </w:tabs>
      <w:snapToGrid w:val="0"/>
      <w:jc w:val="center"/>
    </w:pPr>
    <w:rPr>
      <w:sz w:val="18"/>
      <w:szCs w:val="18"/>
    </w:rPr>
  </w:style>
  <w:style w:type="table" w:styleId="a5">
    <w:name w:val="Table Grid"/>
    <w:basedOn w:val="a1"/>
    <w:rsid w:val="00A5757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A57579"/>
    <w:rPr>
      <w:rFonts w:ascii="Calibri" w:hAnsi="Calibri"/>
      <w:kern w:val="2"/>
      <w:sz w:val="18"/>
      <w:szCs w:val="18"/>
    </w:rPr>
  </w:style>
  <w:style w:type="character" w:customStyle="1" w:styleId="Char">
    <w:name w:val="页脚 Char"/>
    <w:basedOn w:val="a0"/>
    <w:link w:val="a3"/>
    <w:rsid w:val="00A57579"/>
    <w:rPr>
      <w:rFonts w:ascii="Calibri" w:hAnsi="Calibri"/>
      <w:kern w:val="2"/>
      <w:sz w:val="18"/>
      <w:szCs w:val="18"/>
    </w:rPr>
  </w:style>
  <w:style w:type="paragraph" w:styleId="a6">
    <w:name w:val="List Paragraph"/>
    <w:basedOn w:val="a"/>
    <w:uiPriority w:val="99"/>
    <w:unhideWhenUsed/>
    <w:rsid w:val="00056A85"/>
    <w:pPr>
      <w:ind w:firstLineChars="200" w:firstLine="420"/>
    </w:pPr>
  </w:style>
</w:styles>
</file>

<file path=word/webSettings.xml><?xml version="1.0" encoding="utf-8"?>
<w:webSettings xmlns:r="http://schemas.openxmlformats.org/officeDocument/2006/relationships" xmlns:w="http://schemas.openxmlformats.org/wordprocessingml/2006/main">
  <w:divs>
    <w:div w:id="440222609">
      <w:bodyDiv w:val="1"/>
      <w:marLeft w:val="0"/>
      <w:marRight w:val="0"/>
      <w:marTop w:val="0"/>
      <w:marBottom w:val="0"/>
      <w:divBdr>
        <w:top w:val="none" w:sz="0" w:space="0" w:color="auto"/>
        <w:left w:val="none" w:sz="0" w:space="0" w:color="auto"/>
        <w:bottom w:val="none" w:sz="0" w:space="0" w:color="auto"/>
        <w:right w:val="none" w:sz="0" w:space="0" w:color="auto"/>
      </w:divBdr>
    </w:div>
    <w:div w:id="474883449">
      <w:bodyDiv w:val="1"/>
      <w:marLeft w:val="0"/>
      <w:marRight w:val="0"/>
      <w:marTop w:val="0"/>
      <w:marBottom w:val="0"/>
      <w:divBdr>
        <w:top w:val="none" w:sz="0" w:space="0" w:color="auto"/>
        <w:left w:val="none" w:sz="0" w:space="0" w:color="auto"/>
        <w:bottom w:val="none" w:sz="0" w:space="0" w:color="auto"/>
        <w:right w:val="none" w:sz="0" w:space="0" w:color="auto"/>
      </w:divBdr>
    </w:div>
    <w:div w:id="1188250306">
      <w:bodyDiv w:val="1"/>
      <w:marLeft w:val="0"/>
      <w:marRight w:val="0"/>
      <w:marTop w:val="0"/>
      <w:marBottom w:val="0"/>
      <w:divBdr>
        <w:top w:val="none" w:sz="0" w:space="0" w:color="auto"/>
        <w:left w:val="none" w:sz="0" w:space="0" w:color="auto"/>
        <w:bottom w:val="none" w:sz="0" w:space="0" w:color="auto"/>
        <w:right w:val="none" w:sz="0" w:space="0" w:color="auto"/>
      </w:divBdr>
    </w:div>
    <w:div w:id="1301420081">
      <w:bodyDiv w:val="1"/>
      <w:marLeft w:val="0"/>
      <w:marRight w:val="0"/>
      <w:marTop w:val="0"/>
      <w:marBottom w:val="0"/>
      <w:divBdr>
        <w:top w:val="none" w:sz="0" w:space="0" w:color="auto"/>
        <w:left w:val="none" w:sz="0" w:space="0" w:color="auto"/>
        <w:bottom w:val="none" w:sz="0" w:space="0" w:color="auto"/>
        <w:right w:val="none" w:sz="0" w:space="0" w:color="auto"/>
      </w:divBdr>
    </w:div>
    <w:div w:id="1684933006">
      <w:bodyDiv w:val="1"/>
      <w:marLeft w:val="0"/>
      <w:marRight w:val="0"/>
      <w:marTop w:val="0"/>
      <w:marBottom w:val="0"/>
      <w:divBdr>
        <w:top w:val="none" w:sz="0" w:space="0" w:color="auto"/>
        <w:left w:val="none" w:sz="0" w:space="0" w:color="auto"/>
        <w:bottom w:val="none" w:sz="0" w:space="0" w:color="auto"/>
        <w:right w:val="none" w:sz="0" w:space="0" w:color="auto"/>
      </w:divBdr>
    </w:div>
    <w:div w:id="1808739587">
      <w:bodyDiv w:val="1"/>
      <w:marLeft w:val="0"/>
      <w:marRight w:val="0"/>
      <w:marTop w:val="0"/>
      <w:marBottom w:val="0"/>
      <w:divBdr>
        <w:top w:val="none" w:sz="0" w:space="0" w:color="auto"/>
        <w:left w:val="none" w:sz="0" w:space="0" w:color="auto"/>
        <w:bottom w:val="none" w:sz="0" w:space="0" w:color="auto"/>
        <w:right w:val="none" w:sz="0" w:space="0" w:color="auto"/>
      </w:divBdr>
    </w:div>
    <w:div w:id="1960792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284</Words>
  <Characters>1621</Characters>
  <Application>Microsoft Office Word</Application>
  <DocSecurity>0</DocSecurity>
  <Lines>13</Lines>
  <Paragraphs>3</Paragraphs>
  <ScaleCrop>false</ScaleCrop>
  <Company>德宏州陇川县党政机关单位</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null,null,总收发</cp:lastModifiedBy>
  <cp:revision>4</cp:revision>
  <dcterms:created xsi:type="dcterms:W3CDTF">2020-03-04T00:43:00Z</dcterms:created>
  <dcterms:modified xsi:type="dcterms:W3CDTF">2020-03-04T02:10:00Z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