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lang w:eastAsia="zh-CN"/>
        </w:rPr>
        <w:t>陇川县</w:t>
      </w:r>
      <w:r>
        <w:rPr>
          <w:rFonts w:hint="eastAsia" w:ascii="方正小标宋简体" w:hAnsi="宋体" w:eastAsia="方正小标宋简体" w:cs="宋体"/>
          <w:color w:val="000000"/>
          <w:kern w:val="0"/>
          <w:sz w:val="40"/>
          <w:szCs w:val="40"/>
        </w:rPr>
        <w:t>应急管理局随机抽查事项清单</w:t>
      </w: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对事故报告和应急处置情况的检查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《生产安全事故应急条例》国务院708号</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w:t>
            </w:r>
          </w:p>
          <w:p>
            <w:pPr>
              <w:widowControl/>
              <w:jc w:val="left"/>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《生产安全事故报告和调查处理条例》国务院第</w:t>
            </w:r>
            <w:r>
              <w:rPr>
                <w:rFonts w:ascii="黑体" w:hAnsi="黑体" w:eastAsia="黑体"/>
                <w:color w:val="000000"/>
                <w:szCs w:val="21"/>
                <w:shd w:val="clear" w:color="auto" w:fill="FFFFFF"/>
              </w:rPr>
              <w:t>493</w:t>
            </w:r>
            <w:r>
              <w:rPr>
                <w:rFonts w:hint="eastAsia" w:ascii="黑体" w:hAnsi="黑体" w:eastAsia="黑体"/>
                <w:color w:val="000000"/>
                <w:szCs w:val="21"/>
                <w:shd w:val="clear" w:color="auto" w:fill="FFFFFF"/>
              </w:rPr>
              <w:t>号</w:t>
            </w:r>
          </w:p>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《云南省安全生产条例》</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中央、省</w:t>
            </w:r>
            <w:r>
              <w:rPr>
                <w:rFonts w:hint="eastAsia" w:ascii="黑体" w:hAnsi="黑体" w:eastAsia="黑体" w:cs="宋体"/>
                <w:color w:val="000000"/>
                <w:kern w:val="0"/>
                <w:szCs w:val="21"/>
                <w:lang w:eastAsia="zh-CN"/>
              </w:rPr>
              <w:t>、州</w:t>
            </w:r>
            <w:r>
              <w:rPr>
                <w:rFonts w:hint="eastAsia" w:ascii="黑体" w:hAnsi="黑体" w:eastAsia="黑体" w:cs="宋体"/>
                <w:color w:val="000000"/>
                <w:kern w:val="0"/>
                <w:szCs w:val="21"/>
              </w:rPr>
              <w:t>属驻</w:t>
            </w:r>
            <w:r>
              <w:rPr>
                <w:rFonts w:hint="eastAsia" w:ascii="黑体" w:hAnsi="黑体" w:eastAsia="黑体" w:cs="宋体"/>
                <w:color w:val="000000"/>
                <w:kern w:val="0"/>
                <w:szCs w:val="21"/>
                <w:lang w:eastAsia="zh-CN"/>
              </w:rPr>
              <w:t>陇</w:t>
            </w:r>
            <w:r>
              <w:rPr>
                <w:rFonts w:hint="eastAsia" w:ascii="黑体" w:hAnsi="黑体" w:eastAsia="黑体" w:cs="宋体"/>
                <w:color w:val="000000"/>
                <w:kern w:val="0"/>
                <w:szCs w:val="21"/>
              </w:rPr>
              <w:t>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规模以上生产企业，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范围内非煤矿山企业、危险化学品企业</w:t>
            </w:r>
          </w:p>
        </w:tc>
        <w:tc>
          <w:tcPr>
            <w:tcW w:w="227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《中华人民共和国安全生产法》第十八条、第八十条；《生产安全事故应急条例》国务院708号</w:t>
            </w:r>
            <w:r>
              <w:rPr>
                <w:rFonts w:hint="eastAsia" w:ascii="黑体" w:hAnsi="黑体" w:eastAsia="黑体"/>
                <w:color w:val="000000"/>
                <w:szCs w:val="21"/>
                <w:shd w:val="clear" w:color="auto" w:fill="FFFFFF"/>
                <w:lang w:eastAsia="zh-CN"/>
              </w:rPr>
              <w:t>令第</w:t>
            </w:r>
            <w:r>
              <w:rPr>
                <w:rFonts w:ascii="黑体" w:hAnsi="黑体" w:eastAsia="黑体"/>
                <w:color w:val="000000"/>
                <w:szCs w:val="21"/>
                <w:shd w:val="clear" w:color="auto" w:fill="FFFFFF"/>
              </w:rPr>
              <w:t>十七条</w:t>
            </w:r>
            <w:r>
              <w:rPr>
                <w:rFonts w:hint="eastAsia" w:ascii="黑体" w:hAnsi="黑体" w:eastAsia="黑体"/>
                <w:color w:val="000000"/>
                <w:szCs w:val="21"/>
                <w:shd w:val="clear" w:color="auto" w:fill="FFFFFF"/>
              </w:rPr>
              <w:t>；《生产安全事故报告和调查处理条例》国务院第</w:t>
            </w:r>
            <w:r>
              <w:rPr>
                <w:rFonts w:ascii="黑体" w:hAnsi="黑体" w:eastAsia="黑体"/>
                <w:color w:val="000000"/>
                <w:szCs w:val="21"/>
                <w:shd w:val="clear" w:color="auto" w:fill="FFFFFF"/>
              </w:rPr>
              <w:t>493</w:t>
            </w:r>
            <w:r>
              <w:rPr>
                <w:rFonts w:hint="eastAsia" w:ascii="黑体" w:hAnsi="黑体" w:eastAsia="黑体"/>
                <w:color w:val="000000"/>
                <w:szCs w:val="21"/>
                <w:shd w:val="clear" w:color="auto" w:fill="FFFFFF"/>
              </w:rPr>
              <w:t>号第九条。</w:t>
            </w:r>
          </w:p>
          <w:p>
            <w:pPr>
              <w:widowControl/>
              <w:jc w:val="left"/>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《云南省安全生产条例》第四十五条</w:t>
            </w:r>
          </w:p>
          <w:p>
            <w:pPr>
              <w:widowControl/>
              <w:rPr>
                <w:rFonts w:ascii="黑体" w:hAnsi="黑体" w:eastAsia="黑体"/>
                <w:color w:val="000000"/>
                <w:szCs w:val="21"/>
                <w:shd w:val="clear" w:color="auto" w:fill="FFFFFF"/>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1.（查阅有关资料）事故发生后，是否按照《生产安全事故报告和调查处理条例》的规定报告当地政府安全生产监督管理部门和有关部门；</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2.（查阅有关资料）在险情或事故发生后是否第一时间做好先期处置，及时采取隔离和疏散措施，启动应急预案，组织有关力量进行救援；</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3.（询问从业人员）是否落实从业人员在发现直接危及人身安全的紧急情况时停止作业，或在采取可能的应急措施后撤离作业场所的权利</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6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对应急管理组织体系建设情况的检查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《生产安全事故应急条例》国务院708号</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、《云南省安全生产条例》</w:t>
            </w:r>
            <w:r>
              <w:rPr>
                <w:rFonts w:hint="eastAsia" w:ascii="黑体" w:hAnsi="黑体" w:eastAsia="黑体" w:cs="宋体"/>
                <w:color w:val="000000"/>
                <w:kern w:val="0"/>
                <w:szCs w:val="21"/>
              </w:rPr>
              <w:t xml:space="preserve">                          </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中央、省</w:t>
            </w:r>
            <w:r>
              <w:rPr>
                <w:rFonts w:hint="eastAsia" w:ascii="黑体" w:hAnsi="黑体" w:eastAsia="黑体" w:cs="宋体"/>
                <w:color w:val="000000"/>
                <w:kern w:val="0"/>
                <w:szCs w:val="21"/>
                <w:lang w:eastAsia="zh-CN"/>
              </w:rPr>
              <w:t>、州</w:t>
            </w:r>
            <w:r>
              <w:rPr>
                <w:rFonts w:hint="eastAsia" w:ascii="黑体" w:hAnsi="黑体" w:eastAsia="黑体" w:cs="宋体"/>
                <w:color w:val="000000"/>
                <w:kern w:val="0"/>
                <w:szCs w:val="21"/>
              </w:rPr>
              <w:t>属驻</w:t>
            </w:r>
            <w:r>
              <w:rPr>
                <w:rFonts w:hint="eastAsia" w:ascii="黑体" w:hAnsi="黑体" w:eastAsia="黑体" w:cs="宋体"/>
                <w:color w:val="000000"/>
                <w:kern w:val="0"/>
                <w:szCs w:val="21"/>
                <w:lang w:eastAsia="zh-CN"/>
              </w:rPr>
              <w:t>陇</w:t>
            </w:r>
            <w:r>
              <w:rPr>
                <w:rFonts w:hint="eastAsia" w:ascii="黑体" w:hAnsi="黑体" w:eastAsia="黑体" w:cs="宋体"/>
                <w:color w:val="000000"/>
                <w:kern w:val="0"/>
                <w:szCs w:val="21"/>
              </w:rPr>
              <w:t>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规模以上生产企业，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范围内非煤矿山企业、危险化学品企业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《中华人民共和国安全生产法》第十八条、第二十二条、第七十八条；《生产安全事故应急条例》</w:t>
            </w:r>
            <w:r>
              <w:rPr>
                <w:rFonts w:ascii="黑体" w:hAnsi="黑体" w:eastAsia="黑体" w:cs="宋体"/>
                <w:color w:val="000000"/>
                <w:kern w:val="0"/>
                <w:szCs w:val="21"/>
              </w:rPr>
              <w:t>第四条</w:t>
            </w:r>
            <w:r>
              <w:rPr>
                <w:rFonts w:hint="eastAsia" w:ascii="黑体" w:hAnsi="黑体" w:eastAsia="黑体" w:cs="宋体"/>
                <w:color w:val="000000"/>
                <w:kern w:val="0"/>
                <w:szCs w:val="21"/>
              </w:rPr>
              <w:t>；《云南省安全生产条例》第四十四条。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1.是否依法设置安全生产应急管理机构；</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2.是否建立应急管理工作制度；</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3.是否建立安全生产应急管理责任体系，是否明确企业主要负责人是安全生产应急管理第一责任人；</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4.是否配备专职或兼职安全生产应急管理人员</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6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3</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对应急救援队伍建设情况的检查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《中华人民共和国安全生产法》</w:t>
            </w:r>
          </w:p>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《生产安全事故应急条例》国务院708号</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、《云南省安全生产条例》</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《矿山救护规程》（AQ 1008-2007）</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中央、省</w:t>
            </w:r>
            <w:r>
              <w:rPr>
                <w:rFonts w:hint="eastAsia" w:ascii="黑体" w:hAnsi="黑体" w:eastAsia="黑体" w:cs="宋体"/>
                <w:color w:val="000000"/>
                <w:kern w:val="0"/>
                <w:szCs w:val="21"/>
                <w:lang w:eastAsia="zh-CN"/>
              </w:rPr>
              <w:t>、州</w:t>
            </w:r>
            <w:r>
              <w:rPr>
                <w:rFonts w:hint="eastAsia" w:ascii="黑体" w:hAnsi="黑体" w:eastAsia="黑体" w:cs="宋体"/>
                <w:color w:val="000000"/>
                <w:kern w:val="0"/>
                <w:szCs w:val="21"/>
              </w:rPr>
              <w:t>属驻</w:t>
            </w:r>
            <w:r>
              <w:rPr>
                <w:rFonts w:hint="eastAsia" w:ascii="黑体" w:hAnsi="黑体" w:eastAsia="黑体" w:cs="宋体"/>
                <w:color w:val="000000"/>
                <w:kern w:val="0"/>
                <w:szCs w:val="21"/>
                <w:lang w:eastAsia="zh-CN"/>
              </w:rPr>
              <w:t>陇</w:t>
            </w:r>
            <w:r>
              <w:rPr>
                <w:rFonts w:hint="eastAsia" w:ascii="黑体" w:hAnsi="黑体" w:eastAsia="黑体" w:cs="宋体"/>
                <w:color w:val="000000"/>
                <w:kern w:val="0"/>
                <w:szCs w:val="21"/>
              </w:rPr>
              <w:t>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规模以上生产企业，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范围内非煤矿山企业、危险化学品企业</w:t>
            </w:r>
          </w:p>
        </w:tc>
        <w:tc>
          <w:tcPr>
            <w:tcW w:w="227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《中华人民共和国安全生产法》第十八条、第二十一条、第七十六条　</w:t>
            </w:r>
          </w:p>
          <w:p>
            <w:pPr>
              <w:widowControl/>
              <w:rPr>
                <w:rFonts w:ascii="黑体" w:hAnsi="黑体" w:eastAsia="黑体" w:cs="宋体"/>
                <w:color w:val="000000"/>
                <w:kern w:val="0"/>
                <w:szCs w:val="21"/>
              </w:rPr>
            </w:pPr>
            <w:r>
              <w:rPr>
                <w:rFonts w:hint="eastAsia" w:ascii="黑体" w:hAnsi="黑体" w:eastAsia="黑体" w:cs="宋体"/>
                <w:color w:val="000000"/>
                <w:kern w:val="0"/>
                <w:szCs w:val="21"/>
              </w:rPr>
              <w:t>《生产安全事故应急条例》</w:t>
            </w:r>
            <w:r>
              <w:rPr>
                <w:rFonts w:ascii="黑体" w:hAnsi="黑体" w:eastAsia="黑体" w:cs="宋体"/>
                <w:color w:val="000000"/>
                <w:kern w:val="0"/>
                <w:szCs w:val="21"/>
              </w:rPr>
              <w:t>第十条</w:t>
            </w:r>
            <w:r>
              <w:rPr>
                <w:rFonts w:hint="eastAsia" w:ascii="黑体" w:hAnsi="黑体" w:eastAsia="黑体" w:cs="宋体"/>
                <w:color w:val="000000"/>
                <w:kern w:val="0"/>
                <w:szCs w:val="21"/>
              </w:rPr>
              <w:t>、</w:t>
            </w:r>
            <w:r>
              <w:rPr>
                <w:rFonts w:ascii="黑体" w:hAnsi="黑体" w:eastAsia="黑体" w:cs="宋体"/>
                <w:color w:val="000000"/>
                <w:kern w:val="0"/>
                <w:szCs w:val="21"/>
              </w:rPr>
              <w:t>第十七条</w:t>
            </w:r>
          </w:p>
          <w:p>
            <w:pPr>
              <w:widowControl/>
              <w:rPr>
                <w:rFonts w:ascii="黑体" w:hAnsi="黑体" w:eastAsia="黑体" w:cs="宋体"/>
                <w:color w:val="000000"/>
                <w:kern w:val="0"/>
                <w:szCs w:val="21"/>
              </w:rPr>
            </w:pPr>
            <w:r>
              <w:rPr>
                <w:rFonts w:hint="eastAsia" w:ascii="黑体" w:hAnsi="黑体" w:eastAsia="黑体" w:cs="宋体"/>
                <w:color w:val="000000"/>
                <w:kern w:val="0"/>
                <w:szCs w:val="21"/>
              </w:rPr>
              <w:t>《云南省安全生产条例》第四十四条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spacing w:line="375" w:lineRule="atLeast"/>
              <w:jc w:val="left"/>
              <w:rPr>
                <w:rFonts w:ascii="黑体" w:hAnsi="黑体" w:eastAsia="黑体" w:cs="宋体"/>
                <w:szCs w:val="21"/>
              </w:rPr>
            </w:pPr>
            <w:r>
              <w:rPr>
                <w:rFonts w:hint="eastAsia" w:ascii="黑体" w:hAnsi="黑体" w:eastAsia="黑体"/>
                <w:szCs w:val="21"/>
              </w:rPr>
              <w:br w:type="textWrapping"/>
            </w:r>
            <w:r>
              <w:rPr>
                <w:rFonts w:hint="eastAsia" w:ascii="黑体" w:hAnsi="黑体" w:eastAsia="黑体"/>
                <w:szCs w:val="21"/>
              </w:rPr>
              <w:t>1.是否按规定建立专（兼）职应急救援队伍；</w:t>
            </w:r>
            <w:r>
              <w:rPr>
                <w:rFonts w:hint="eastAsia" w:ascii="黑体" w:hAnsi="黑体" w:eastAsia="黑体"/>
                <w:szCs w:val="21"/>
              </w:rPr>
              <w:br w:type="textWrapping"/>
            </w:r>
            <w:r>
              <w:rPr>
                <w:rFonts w:hint="eastAsia" w:ascii="黑体" w:hAnsi="黑体" w:eastAsia="黑体"/>
                <w:szCs w:val="21"/>
              </w:rPr>
              <w:t>2.因生产规模较小未建立应急救援队伍的，是否与邻近救援队伍签订救援协议；</w:t>
            </w:r>
            <w:r>
              <w:rPr>
                <w:rFonts w:hint="eastAsia" w:ascii="黑体" w:hAnsi="黑体" w:eastAsia="黑体"/>
                <w:szCs w:val="21"/>
              </w:rPr>
              <w:br w:type="textWrapping"/>
            </w:r>
            <w:r>
              <w:rPr>
                <w:rFonts w:hint="eastAsia" w:ascii="黑体" w:hAnsi="黑体" w:eastAsia="黑体"/>
                <w:szCs w:val="21"/>
              </w:rPr>
              <w:t>3.（针对矿山救护队）队伍是否按照 AQ/1009 要求达到质量标准化等级；</w:t>
            </w:r>
            <w:r>
              <w:rPr>
                <w:rFonts w:hint="eastAsia" w:ascii="黑体" w:hAnsi="黑体" w:eastAsia="黑体"/>
                <w:szCs w:val="21"/>
              </w:rPr>
              <w:br w:type="textWrapping"/>
            </w:r>
            <w:r>
              <w:rPr>
                <w:rFonts w:hint="eastAsia" w:ascii="黑体" w:hAnsi="黑体" w:eastAsia="黑体"/>
                <w:szCs w:val="21"/>
              </w:rPr>
              <w:t>4.（针对矿山救护队）队伍建设和人员配备等是否符合相关规定要求</w:t>
            </w: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tc>
      </w:tr>
      <w:tr>
        <w:tblPrEx>
          <w:tblCellMar>
            <w:top w:w="0" w:type="dxa"/>
            <w:left w:w="108" w:type="dxa"/>
            <w:bottom w:w="0" w:type="dxa"/>
            <w:right w:w="108" w:type="dxa"/>
          </w:tblCellMar>
        </w:tblPrEx>
        <w:trPr>
          <w:trHeight w:val="66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 w:val="20"/>
                <w:szCs w:val="20"/>
              </w:rPr>
            </w:pPr>
            <w:r>
              <w:rPr>
                <w:rStyle w:val="6"/>
                <w:rFonts w:hint="eastAsia" w:ascii="黑体" w:hAnsi="黑体" w:eastAsia="黑体"/>
                <w:b w:val="0"/>
                <w:color w:val="333333"/>
                <w:szCs w:val="21"/>
                <w:shd w:val="clear" w:color="auto" w:fill="FFFFFF"/>
              </w:rPr>
              <w:t>对应急救援物资装备配备使用管理情况的检查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《中华人民共和国安全生产法》</w:t>
            </w:r>
          </w:p>
          <w:p>
            <w:pPr>
              <w:widowControl/>
              <w:jc w:val="left"/>
              <w:rPr>
                <w:rFonts w:hint="eastAsia" w:ascii="黑体" w:hAnsi="黑体" w:eastAsia="黑体"/>
                <w:color w:val="000000"/>
                <w:sz w:val="18"/>
                <w:szCs w:val="18"/>
                <w:shd w:val="clear" w:color="auto" w:fill="FFFFFF"/>
                <w:lang w:eastAsia="zh-CN"/>
              </w:rPr>
            </w:pPr>
            <w:r>
              <w:rPr>
                <w:rFonts w:hint="eastAsia" w:ascii="黑体" w:hAnsi="黑体" w:eastAsia="黑体"/>
                <w:color w:val="000000"/>
                <w:sz w:val="18"/>
                <w:szCs w:val="18"/>
                <w:shd w:val="clear" w:color="auto" w:fill="FFFFFF"/>
              </w:rPr>
              <w:t>《生产安全事故应急条例》国务院708号</w:t>
            </w:r>
            <w:r>
              <w:rPr>
                <w:rFonts w:hint="eastAsia" w:ascii="黑体" w:hAnsi="黑体" w:eastAsia="黑体"/>
                <w:color w:val="000000"/>
                <w:sz w:val="18"/>
                <w:szCs w:val="18"/>
                <w:shd w:val="clear" w:color="auto" w:fill="FFFFFF"/>
                <w:lang w:eastAsia="zh-CN"/>
              </w:rPr>
              <w:t>令第</w:t>
            </w:r>
          </w:p>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《云南省安全生产条例》</w:t>
            </w:r>
          </w:p>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《尾矿库安全监督管理规定》（原国家安全生产监督管理总局</w:t>
            </w:r>
            <w:r>
              <w:rPr>
                <w:rFonts w:hint="eastAsia" w:ascii="黑体" w:hAnsi="黑体" w:eastAsia="黑体"/>
                <w:color w:val="000000"/>
                <w:sz w:val="18"/>
                <w:szCs w:val="18"/>
                <w:shd w:val="clear" w:color="auto" w:fill="FFFFFF"/>
                <w:lang w:eastAsia="zh-CN"/>
              </w:rPr>
              <w:t>令第</w:t>
            </w:r>
            <w:r>
              <w:rPr>
                <w:rFonts w:ascii="黑体" w:hAnsi="黑体" w:eastAsia="黑体"/>
                <w:color w:val="000000"/>
                <w:sz w:val="18"/>
                <w:szCs w:val="18"/>
                <w:shd w:val="clear" w:color="auto" w:fill="FFFFFF"/>
              </w:rPr>
              <w:t>38</w:t>
            </w:r>
            <w:r>
              <w:rPr>
                <w:rFonts w:hint="eastAsia" w:ascii="黑体" w:hAnsi="黑体" w:eastAsia="黑体"/>
                <w:color w:val="000000"/>
                <w:sz w:val="18"/>
                <w:szCs w:val="18"/>
                <w:shd w:val="clear" w:color="auto" w:fill="FFFFFF"/>
              </w:rPr>
              <w:t>号公布，第</w:t>
            </w:r>
            <w:r>
              <w:rPr>
                <w:rFonts w:ascii="黑体" w:hAnsi="黑体" w:eastAsia="黑体"/>
                <w:color w:val="000000"/>
                <w:sz w:val="18"/>
                <w:szCs w:val="18"/>
                <w:shd w:val="clear" w:color="auto" w:fill="FFFFFF"/>
              </w:rPr>
              <w:t>78</w:t>
            </w:r>
            <w:r>
              <w:rPr>
                <w:rFonts w:hint="eastAsia" w:ascii="黑体" w:hAnsi="黑体" w:eastAsia="黑体"/>
                <w:color w:val="000000"/>
                <w:sz w:val="18"/>
                <w:szCs w:val="18"/>
                <w:shd w:val="clear" w:color="auto" w:fill="FFFFFF"/>
              </w:rPr>
              <w:t>号修正）</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陇川县</w:t>
            </w:r>
            <w:r>
              <w:rPr>
                <w:rFonts w:hint="eastAsia" w:ascii="黑体" w:hAnsi="黑体" w:eastAsia="黑体" w:cs="宋体"/>
                <w:color w:val="000000"/>
                <w:kern w:val="0"/>
                <w:sz w:val="20"/>
                <w:szCs w:val="20"/>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0"/>
                <w:szCs w:val="20"/>
              </w:rPr>
            </w:pPr>
            <w:r>
              <w:rPr>
                <w:rFonts w:hint="eastAsia" w:ascii="黑体" w:hAnsi="黑体" w:eastAsia="黑体" w:cs="宋体"/>
                <w:color w:val="000000"/>
                <w:kern w:val="0"/>
                <w:szCs w:val="21"/>
              </w:rPr>
              <w:t>中央、省</w:t>
            </w:r>
            <w:r>
              <w:rPr>
                <w:rFonts w:hint="eastAsia" w:ascii="黑体" w:hAnsi="黑体" w:eastAsia="黑体" w:cs="宋体"/>
                <w:color w:val="000000"/>
                <w:kern w:val="0"/>
                <w:szCs w:val="21"/>
                <w:lang w:eastAsia="zh-CN"/>
              </w:rPr>
              <w:t>、州</w:t>
            </w:r>
            <w:r>
              <w:rPr>
                <w:rFonts w:hint="eastAsia" w:ascii="黑体" w:hAnsi="黑体" w:eastAsia="黑体" w:cs="宋体"/>
                <w:color w:val="000000"/>
                <w:kern w:val="0"/>
                <w:szCs w:val="21"/>
              </w:rPr>
              <w:t>属驻</w:t>
            </w:r>
            <w:r>
              <w:rPr>
                <w:rFonts w:hint="eastAsia" w:ascii="黑体" w:hAnsi="黑体" w:eastAsia="黑体" w:cs="宋体"/>
                <w:color w:val="000000"/>
                <w:kern w:val="0"/>
                <w:szCs w:val="21"/>
                <w:lang w:eastAsia="zh-CN"/>
              </w:rPr>
              <w:t>陇</w:t>
            </w:r>
            <w:r>
              <w:rPr>
                <w:rFonts w:hint="eastAsia" w:ascii="黑体" w:hAnsi="黑体" w:eastAsia="黑体" w:cs="宋体"/>
                <w:color w:val="000000"/>
                <w:kern w:val="0"/>
                <w:szCs w:val="21"/>
              </w:rPr>
              <w:t>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规模以上生产企业，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范围内非煤矿山企业、危险化学品企业</w:t>
            </w:r>
          </w:p>
        </w:tc>
        <w:tc>
          <w:tcPr>
            <w:tcW w:w="227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0"/>
                <w:szCs w:val="18"/>
              </w:rPr>
            </w:pPr>
            <w:r>
              <w:rPr>
                <w:rFonts w:hint="eastAsia" w:ascii="黑体" w:hAnsi="黑体" w:eastAsia="黑体" w:cs="宋体"/>
                <w:color w:val="000000"/>
                <w:kern w:val="0"/>
                <w:sz w:val="20"/>
                <w:szCs w:val="18"/>
              </w:rPr>
              <w:t>《中华人民共和国安全生产法》第七十六条、第七十九条　</w:t>
            </w:r>
          </w:p>
          <w:p>
            <w:pPr>
              <w:widowControl/>
              <w:rPr>
                <w:rFonts w:ascii="黑体" w:hAnsi="黑体" w:eastAsia="黑体" w:cs="宋体"/>
                <w:color w:val="000000"/>
                <w:kern w:val="0"/>
                <w:sz w:val="20"/>
                <w:szCs w:val="18"/>
              </w:rPr>
            </w:pPr>
            <w:r>
              <w:rPr>
                <w:rFonts w:hint="eastAsia" w:ascii="黑体" w:hAnsi="黑体" w:eastAsia="黑体" w:cs="宋体"/>
                <w:color w:val="000000"/>
                <w:kern w:val="0"/>
                <w:sz w:val="20"/>
                <w:szCs w:val="18"/>
              </w:rPr>
              <w:t>《生产安全事故应急条例》</w:t>
            </w:r>
            <w:r>
              <w:rPr>
                <w:rFonts w:ascii="黑体" w:hAnsi="黑体" w:eastAsia="黑体" w:cs="宋体"/>
                <w:color w:val="000000"/>
                <w:kern w:val="0"/>
                <w:sz w:val="20"/>
                <w:szCs w:val="18"/>
              </w:rPr>
              <w:t>第十三条</w:t>
            </w:r>
            <w:r>
              <w:rPr>
                <w:rFonts w:hint="eastAsia" w:ascii="黑体" w:hAnsi="黑体" w:eastAsia="黑体" w:cs="宋体"/>
                <w:color w:val="000000"/>
                <w:kern w:val="0"/>
                <w:sz w:val="20"/>
                <w:szCs w:val="18"/>
              </w:rPr>
              <w:t>、</w:t>
            </w:r>
            <w:r>
              <w:rPr>
                <w:rFonts w:ascii="黑体" w:hAnsi="黑体" w:eastAsia="黑体" w:cs="宋体"/>
                <w:color w:val="000000"/>
                <w:kern w:val="0"/>
                <w:sz w:val="20"/>
                <w:szCs w:val="18"/>
              </w:rPr>
              <w:t>第三十一条</w:t>
            </w:r>
          </w:p>
          <w:p>
            <w:pPr>
              <w:widowControl/>
              <w:rPr>
                <w:rFonts w:ascii="黑体" w:hAnsi="黑体" w:eastAsia="黑体" w:cs="宋体"/>
                <w:color w:val="000000"/>
                <w:kern w:val="0"/>
                <w:sz w:val="20"/>
                <w:szCs w:val="18"/>
              </w:rPr>
            </w:pPr>
            <w:r>
              <w:rPr>
                <w:rFonts w:hint="eastAsia" w:ascii="黑体" w:hAnsi="黑体" w:eastAsia="黑体" w:cs="宋体"/>
                <w:color w:val="000000"/>
                <w:kern w:val="0"/>
                <w:sz w:val="20"/>
                <w:szCs w:val="18"/>
              </w:rPr>
              <w:t>《尾矿库安全监督管理规定》第二十一条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1次/季度</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现场检查</w:t>
            </w:r>
          </w:p>
        </w:tc>
        <w:tc>
          <w:tcPr>
            <w:tcW w:w="3405" w:type="dxa"/>
            <w:tcBorders>
              <w:top w:val="nil"/>
              <w:left w:val="nil"/>
              <w:bottom w:val="single" w:color="auto" w:sz="4" w:space="0"/>
              <w:right w:val="single" w:color="auto" w:sz="4" w:space="0"/>
            </w:tcBorders>
            <w:shd w:val="clear" w:color="auto" w:fill="auto"/>
            <w:vAlign w:val="center"/>
          </w:tcPr>
          <w:p>
            <w:pPr>
              <w:spacing w:line="375" w:lineRule="atLeast"/>
              <w:jc w:val="left"/>
              <w:rPr>
                <w:rFonts w:ascii="黑体" w:hAnsi="黑体" w:eastAsia="黑体" w:cs="宋体"/>
                <w:sz w:val="18"/>
                <w:szCs w:val="18"/>
              </w:rPr>
            </w:pPr>
            <w:r>
              <w:rPr>
                <w:rFonts w:hint="eastAsia" w:ascii="黑体" w:hAnsi="黑体" w:eastAsia="黑体"/>
                <w:sz w:val="18"/>
                <w:szCs w:val="18"/>
              </w:rPr>
              <w:br w:type="textWrapping"/>
            </w:r>
            <w:r>
              <w:rPr>
                <w:rFonts w:hint="eastAsia" w:ascii="黑体" w:hAnsi="黑体" w:eastAsia="黑体"/>
                <w:sz w:val="18"/>
                <w:szCs w:val="18"/>
              </w:rPr>
              <w:t>1.是否按规定配备了应急救援器材、设备和物资；</w:t>
            </w:r>
            <w:r>
              <w:rPr>
                <w:rFonts w:hint="eastAsia" w:ascii="黑体" w:hAnsi="黑体" w:eastAsia="黑体"/>
                <w:sz w:val="18"/>
                <w:szCs w:val="18"/>
              </w:rPr>
              <w:br w:type="textWrapping"/>
            </w:r>
            <w:r>
              <w:rPr>
                <w:rFonts w:hint="eastAsia" w:ascii="黑体" w:hAnsi="黑体" w:eastAsia="黑体"/>
                <w:sz w:val="18"/>
                <w:szCs w:val="18"/>
              </w:rPr>
              <w:t>2.是否建立了应急救援器材台账；</w:t>
            </w:r>
            <w:r>
              <w:rPr>
                <w:rFonts w:hint="eastAsia" w:ascii="黑体" w:hAnsi="黑体" w:eastAsia="黑体"/>
                <w:sz w:val="18"/>
                <w:szCs w:val="18"/>
              </w:rPr>
              <w:br w:type="textWrapping"/>
            </w:r>
            <w:r>
              <w:rPr>
                <w:rFonts w:hint="eastAsia" w:ascii="黑体" w:hAnsi="黑体" w:eastAsia="黑体"/>
                <w:sz w:val="18"/>
                <w:szCs w:val="18"/>
              </w:rPr>
              <w:t>3.是否建立了应急救援物资储备台账；</w:t>
            </w:r>
            <w:r>
              <w:rPr>
                <w:rFonts w:hint="eastAsia" w:ascii="黑体" w:hAnsi="黑体" w:eastAsia="黑体"/>
                <w:sz w:val="18"/>
                <w:szCs w:val="18"/>
              </w:rPr>
              <w:br w:type="textWrapping"/>
            </w:r>
            <w:r>
              <w:rPr>
                <w:rFonts w:hint="eastAsia" w:ascii="黑体" w:hAnsi="黑体" w:eastAsia="黑体"/>
                <w:sz w:val="18"/>
                <w:szCs w:val="18"/>
              </w:rPr>
              <w:t>4.应急器材台账是否与实物相符；</w:t>
            </w:r>
            <w:r>
              <w:rPr>
                <w:rFonts w:hint="eastAsia" w:ascii="黑体" w:hAnsi="黑体" w:eastAsia="黑体"/>
                <w:sz w:val="18"/>
                <w:szCs w:val="18"/>
              </w:rPr>
              <w:br w:type="textWrapping"/>
            </w:r>
            <w:r>
              <w:rPr>
                <w:rFonts w:hint="eastAsia" w:ascii="黑体" w:hAnsi="黑体" w:eastAsia="黑体"/>
                <w:sz w:val="18"/>
                <w:szCs w:val="18"/>
              </w:rPr>
              <w:t>5.应急物资储备台账是否与实物相符；</w:t>
            </w:r>
            <w:r>
              <w:rPr>
                <w:rFonts w:hint="eastAsia" w:ascii="黑体" w:hAnsi="黑体" w:eastAsia="黑体"/>
                <w:sz w:val="18"/>
                <w:szCs w:val="18"/>
              </w:rPr>
              <w:br w:type="textWrapping"/>
            </w:r>
            <w:r>
              <w:rPr>
                <w:rFonts w:hint="eastAsia" w:ascii="黑体" w:hAnsi="黑体" w:eastAsia="黑体"/>
                <w:sz w:val="18"/>
                <w:szCs w:val="18"/>
              </w:rPr>
              <w:t>6.重点岗位各种应急救援器材是否有定期检测和维护保养记录；</w:t>
            </w:r>
            <w:r>
              <w:rPr>
                <w:rFonts w:hint="eastAsia" w:ascii="黑体" w:hAnsi="黑体" w:eastAsia="黑体"/>
                <w:sz w:val="18"/>
                <w:szCs w:val="18"/>
              </w:rPr>
              <w:br w:type="textWrapping"/>
            </w:r>
            <w:r>
              <w:rPr>
                <w:rFonts w:hint="eastAsia" w:ascii="黑体" w:hAnsi="黑体" w:eastAsia="黑体"/>
                <w:sz w:val="18"/>
                <w:szCs w:val="18"/>
              </w:rPr>
              <w:t>7.各种报警装置和应急救援设备、设施，是否处于良好状态，能够正常运转；</w:t>
            </w:r>
            <w:r>
              <w:rPr>
                <w:rFonts w:hint="eastAsia" w:ascii="黑体" w:hAnsi="黑体" w:eastAsia="黑体"/>
                <w:sz w:val="18"/>
                <w:szCs w:val="18"/>
              </w:rPr>
              <w:br w:type="textWrapping"/>
            </w:r>
            <w:r>
              <w:rPr>
                <w:rFonts w:hint="eastAsia" w:ascii="黑体" w:hAnsi="黑体" w:eastAsia="黑体"/>
                <w:sz w:val="18"/>
                <w:szCs w:val="18"/>
              </w:rPr>
              <w:t>8.重点岗位工作人员是否会正确使用应急救援器材；</w:t>
            </w:r>
            <w:r>
              <w:rPr>
                <w:rFonts w:hint="eastAsia" w:ascii="黑体" w:hAnsi="黑体" w:eastAsia="黑体"/>
                <w:sz w:val="18"/>
                <w:szCs w:val="18"/>
              </w:rPr>
              <w:br w:type="textWrapping"/>
            </w:r>
            <w:r>
              <w:rPr>
                <w:rFonts w:hint="eastAsia" w:ascii="黑体" w:hAnsi="黑体" w:eastAsia="黑体"/>
                <w:sz w:val="18"/>
                <w:szCs w:val="18"/>
              </w:rPr>
              <w:t>9.（针对矿山救护队）是否配备救援车辆及通信、灭火、侦察、气体分析、个体防护等救援装备，建有演习训练等设施</w:t>
            </w:r>
          </w:p>
          <w:p>
            <w:pPr>
              <w:widowControl/>
              <w:jc w:val="left"/>
              <w:rPr>
                <w:rFonts w:ascii="黑体" w:hAnsi="黑体" w:eastAsia="黑体" w:cs="宋体"/>
                <w:color w:val="000000"/>
                <w:kern w:val="0"/>
                <w:sz w:val="20"/>
                <w:szCs w:val="18"/>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651"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5</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 w:val="20"/>
                <w:szCs w:val="20"/>
              </w:rPr>
            </w:pPr>
            <w:r>
              <w:rPr>
                <w:rStyle w:val="6"/>
                <w:rFonts w:hint="eastAsia" w:ascii="黑体" w:hAnsi="黑体" w:eastAsia="黑体"/>
                <w:b w:val="0"/>
                <w:color w:val="333333"/>
                <w:szCs w:val="21"/>
                <w:shd w:val="clear" w:color="auto" w:fill="FFFFFF"/>
              </w:rPr>
              <w:t>对应急预案管理情况的检查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《中华人民共和国安全生产法》</w:t>
            </w:r>
          </w:p>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《生产安全事故应急条例》国务院708号</w:t>
            </w:r>
            <w:r>
              <w:rPr>
                <w:rFonts w:hint="eastAsia" w:ascii="黑体" w:hAnsi="黑体" w:eastAsia="黑体"/>
                <w:color w:val="000000"/>
                <w:sz w:val="18"/>
                <w:szCs w:val="18"/>
                <w:shd w:val="clear" w:color="auto" w:fill="FFFFFF"/>
                <w:lang w:eastAsia="zh-CN"/>
              </w:rPr>
              <w:t>令第</w:t>
            </w:r>
            <w:r>
              <w:rPr>
                <w:rFonts w:hint="eastAsia" w:ascii="黑体" w:hAnsi="黑体" w:eastAsia="黑体"/>
                <w:color w:val="000000"/>
                <w:sz w:val="18"/>
                <w:szCs w:val="18"/>
                <w:shd w:val="clear" w:color="auto" w:fill="FFFFFF"/>
              </w:rPr>
              <w:t>、</w:t>
            </w:r>
          </w:p>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《云南省安全生产条例》</w:t>
            </w:r>
          </w:p>
          <w:p>
            <w:pPr>
              <w:widowControl/>
              <w:jc w:val="left"/>
              <w:rPr>
                <w:rFonts w:ascii="黑体" w:hAnsi="黑体" w:eastAsia="黑体" w:cs="宋体"/>
                <w:color w:val="000000"/>
                <w:kern w:val="0"/>
                <w:sz w:val="20"/>
                <w:szCs w:val="18"/>
              </w:rPr>
            </w:pPr>
            <w:r>
              <w:rPr>
                <w:rFonts w:hint="eastAsia" w:ascii="黑体" w:hAnsi="黑体" w:eastAsia="黑体"/>
                <w:color w:val="000000"/>
                <w:sz w:val="18"/>
                <w:szCs w:val="18"/>
                <w:shd w:val="clear" w:color="auto" w:fill="FFFFFF"/>
              </w:rPr>
              <w:t>《生产安全事故应急预案管理办法》应急管理部</w:t>
            </w:r>
            <w:r>
              <w:rPr>
                <w:rFonts w:hint="eastAsia" w:ascii="黑体" w:hAnsi="黑体" w:eastAsia="黑体"/>
                <w:color w:val="000000"/>
                <w:sz w:val="18"/>
                <w:szCs w:val="18"/>
                <w:shd w:val="clear" w:color="auto" w:fill="FFFFFF"/>
                <w:lang w:eastAsia="zh-CN"/>
              </w:rPr>
              <w:t>令第</w:t>
            </w:r>
            <w:r>
              <w:rPr>
                <w:rFonts w:hint="eastAsia" w:ascii="黑体" w:hAnsi="黑体" w:eastAsia="黑体"/>
                <w:color w:val="000000"/>
                <w:sz w:val="18"/>
                <w:szCs w:val="18"/>
                <w:shd w:val="clear" w:color="auto" w:fill="FFFFFF"/>
              </w:rPr>
              <w:t>2号</w:t>
            </w:r>
          </w:p>
        </w:tc>
        <w:tc>
          <w:tcPr>
            <w:tcW w:w="996"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陇川县</w:t>
            </w:r>
            <w:r>
              <w:rPr>
                <w:rFonts w:hint="eastAsia" w:ascii="黑体" w:hAnsi="黑体" w:eastAsia="黑体" w:cs="宋体"/>
                <w:color w:val="000000"/>
                <w:kern w:val="0"/>
                <w:sz w:val="20"/>
                <w:szCs w:val="20"/>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0"/>
                <w:szCs w:val="20"/>
              </w:rPr>
            </w:pPr>
            <w:r>
              <w:rPr>
                <w:rFonts w:hint="eastAsia" w:ascii="黑体" w:hAnsi="黑体" w:eastAsia="黑体" w:cs="宋体"/>
                <w:color w:val="000000"/>
                <w:kern w:val="0"/>
                <w:szCs w:val="21"/>
              </w:rPr>
              <w:t>中央、省</w:t>
            </w:r>
            <w:r>
              <w:rPr>
                <w:rFonts w:hint="eastAsia" w:ascii="黑体" w:hAnsi="黑体" w:eastAsia="黑体" w:cs="宋体"/>
                <w:color w:val="000000"/>
                <w:kern w:val="0"/>
                <w:szCs w:val="21"/>
                <w:lang w:eastAsia="zh-CN"/>
              </w:rPr>
              <w:t>、州</w:t>
            </w:r>
            <w:r>
              <w:rPr>
                <w:rFonts w:hint="eastAsia" w:ascii="黑体" w:hAnsi="黑体" w:eastAsia="黑体" w:cs="宋体"/>
                <w:color w:val="000000"/>
                <w:kern w:val="0"/>
                <w:szCs w:val="21"/>
              </w:rPr>
              <w:t>属驻</w:t>
            </w:r>
            <w:r>
              <w:rPr>
                <w:rFonts w:hint="eastAsia" w:ascii="黑体" w:hAnsi="黑体" w:eastAsia="黑体" w:cs="宋体"/>
                <w:color w:val="000000"/>
                <w:kern w:val="0"/>
                <w:szCs w:val="21"/>
                <w:lang w:eastAsia="zh-CN"/>
              </w:rPr>
              <w:t>陇</w:t>
            </w:r>
            <w:r>
              <w:rPr>
                <w:rFonts w:hint="eastAsia" w:ascii="黑体" w:hAnsi="黑体" w:eastAsia="黑体" w:cs="宋体"/>
                <w:color w:val="000000"/>
                <w:kern w:val="0"/>
                <w:szCs w:val="21"/>
              </w:rPr>
              <w:t>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规模以上生产企业，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范围内非煤矿山企业、危险化学品企业</w:t>
            </w:r>
          </w:p>
        </w:tc>
        <w:tc>
          <w:tcPr>
            <w:tcW w:w="227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《中华人民共和国安全生产法》第十八条、第七十八条、　第七十九条；　　</w:t>
            </w:r>
          </w:p>
          <w:p>
            <w:pPr>
              <w:widowControl/>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《生产安全事故应急条例》</w:t>
            </w:r>
            <w:r>
              <w:rPr>
                <w:rFonts w:ascii="黑体" w:hAnsi="黑体" w:eastAsia="黑体"/>
                <w:color w:val="000000"/>
                <w:sz w:val="18"/>
                <w:szCs w:val="18"/>
                <w:shd w:val="clear" w:color="auto" w:fill="FFFFFF"/>
              </w:rPr>
              <w:t>第七条</w:t>
            </w:r>
            <w:r>
              <w:rPr>
                <w:rFonts w:hint="eastAsia" w:ascii="黑体" w:hAnsi="黑体" w:eastAsia="黑体"/>
                <w:color w:val="000000"/>
                <w:sz w:val="18"/>
                <w:szCs w:val="18"/>
                <w:shd w:val="clear" w:color="auto" w:fill="FFFFFF"/>
              </w:rPr>
              <w:t>、</w:t>
            </w:r>
            <w:r>
              <w:rPr>
                <w:rFonts w:ascii="黑体" w:hAnsi="黑体" w:eastAsia="黑体"/>
                <w:color w:val="000000"/>
                <w:sz w:val="18"/>
                <w:szCs w:val="18"/>
                <w:shd w:val="clear" w:color="auto" w:fill="FFFFFF"/>
              </w:rPr>
              <w:t>第三十条</w:t>
            </w:r>
            <w:r>
              <w:rPr>
                <w:rFonts w:hint="eastAsia" w:ascii="黑体" w:hAnsi="黑体" w:eastAsia="黑体"/>
                <w:color w:val="000000"/>
                <w:sz w:val="18"/>
                <w:szCs w:val="18"/>
                <w:shd w:val="clear" w:color="auto" w:fill="FFFFFF"/>
              </w:rPr>
              <w:t>；</w:t>
            </w:r>
          </w:p>
          <w:p>
            <w:pPr>
              <w:widowControl/>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《生产安全事故应急预案管理办法》第二十一条、第二十三条、第三十三条；</w:t>
            </w:r>
          </w:p>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《云南省安全生产条例》第十六条、第四十四条</w:t>
            </w:r>
          </w:p>
          <w:p>
            <w:pPr>
              <w:widowControl/>
              <w:rPr>
                <w:rFonts w:ascii="黑体" w:hAnsi="黑体" w:eastAsia="黑体"/>
                <w:color w:val="000000"/>
                <w:sz w:val="18"/>
                <w:szCs w:val="18"/>
                <w:shd w:val="clear" w:color="auto" w:fill="FFFFFF"/>
              </w:rPr>
            </w:pPr>
          </w:p>
          <w:p>
            <w:pPr>
              <w:widowControl/>
              <w:rPr>
                <w:rFonts w:ascii="黑体" w:hAnsi="黑体" w:eastAsia="黑体"/>
                <w:color w:val="000000"/>
                <w:sz w:val="18"/>
                <w:szCs w:val="18"/>
                <w:shd w:val="clear" w:color="auto" w:fill="FFFFFF"/>
              </w:rPr>
            </w:pPr>
          </w:p>
          <w:p>
            <w:pPr>
              <w:widowControl/>
              <w:rPr>
                <w:rFonts w:ascii="黑体" w:hAnsi="黑体" w:eastAsia="黑体"/>
                <w:color w:val="000000"/>
                <w:sz w:val="18"/>
                <w:szCs w:val="18"/>
                <w:shd w:val="clear" w:color="auto" w:fill="FFFFFF"/>
              </w:rPr>
            </w:pPr>
          </w:p>
          <w:p>
            <w:pPr>
              <w:widowControl/>
              <w:rPr>
                <w:rFonts w:ascii="黑体" w:hAnsi="黑体" w:eastAsia="黑体"/>
                <w:color w:val="000000"/>
                <w:sz w:val="18"/>
                <w:szCs w:val="18"/>
                <w:shd w:val="clear" w:color="auto" w:fill="FFFFFF"/>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现场检查</w:t>
            </w:r>
          </w:p>
        </w:tc>
        <w:tc>
          <w:tcPr>
            <w:tcW w:w="3405" w:type="dxa"/>
            <w:tcBorders>
              <w:top w:val="nil"/>
              <w:left w:val="nil"/>
              <w:bottom w:val="single" w:color="auto" w:sz="4" w:space="0"/>
              <w:right w:val="single" w:color="auto" w:sz="4" w:space="0"/>
            </w:tcBorders>
            <w:shd w:val="clear" w:color="auto" w:fill="auto"/>
            <w:vAlign w:val="center"/>
          </w:tcPr>
          <w:p>
            <w:pPr>
              <w:spacing w:line="375" w:lineRule="atLeast"/>
              <w:rPr>
                <w:rFonts w:ascii="黑体" w:hAnsi="黑体" w:eastAsia="黑体" w:cs="宋体"/>
                <w:sz w:val="18"/>
                <w:szCs w:val="18"/>
              </w:rPr>
            </w:pPr>
            <w:r>
              <w:rPr>
                <w:rFonts w:hint="eastAsia" w:ascii="黑体" w:hAnsi="黑体" w:eastAsia="黑体"/>
                <w:sz w:val="18"/>
                <w:szCs w:val="18"/>
              </w:rPr>
              <w:t>1.主要负责人是否履行组织编制和实施本单位的应急预案的职责；</w:t>
            </w:r>
            <w:r>
              <w:rPr>
                <w:rFonts w:hint="eastAsia" w:ascii="黑体" w:hAnsi="黑体" w:eastAsia="黑体"/>
                <w:sz w:val="18"/>
                <w:szCs w:val="18"/>
              </w:rPr>
              <w:br w:type="textWrapping"/>
            </w:r>
            <w:r>
              <w:rPr>
                <w:rFonts w:hint="eastAsia" w:ascii="黑体" w:hAnsi="黑体" w:eastAsia="黑体"/>
                <w:sz w:val="18"/>
                <w:szCs w:val="18"/>
              </w:rPr>
              <w:t>2.是否编制应急预案和重点岗位应急处置卡；</w:t>
            </w:r>
            <w:r>
              <w:rPr>
                <w:rFonts w:hint="eastAsia" w:ascii="黑体" w:hAnsi="黑体" w:eastAsia="黑体"/>
                <w:sz w:val="18"/>
                <w:szCs w:val="18"/>
              </w:rPr>
              <w:br w:type="textWrapping"/>
            </w:r>
            <w:r>
              <w:rPr>
                <w:rFonts w:hint="eastAsia" w:ascii="黑体" w:hAnsi="黑体" w:eastAsia="黑体"/>
                <w:sz w:val="18"/>
                <w:szCs w:val="18"/>
              </w:rPr>
              <w:t>3.预案编制前是否开展风险评估和应急资源调查；</w:t>
            </w:r>
            <w:r>
              <w:rPr>
                <w:rFonts w:hint="eastAsia" w:ascii="黑体" w:hAnsi="黑体" w:eastAsia="黑体"/>
                <w:sz w:val="18"/>
                <w:szCs w:val="18"/>
              </w:rPr>
              <w:br w:type="textWrapping"/>
            </w:r>
            <w:r>
              <w:rPr>
                <w:rFonts w:hint="eastAsia" w:ascii="黑体" w:hAnsi="黑体" w:eastAsia="黑体"/>
                <w:sz w:val="18"/>
                <w:szCs w:val="18"/>
              </w:rPr>
              <w:t>4.预案发布前是否进行论证或评审；</w:t>
            </w:r>
            <w:r>
              <w:rPr>
                <w:rFonts w:hint="eastAsia" w:ascii="黑体" w:hAnsi="黑体" w:eastAsia="黑体"/>
                <w:sz w:val="18"/>
                <w:szCs w:val="18"/>
              </w:rPr>
              <w:br w:type="textWrapping"/>
            </w:r>
            <w:r>
              <w:rPr>
                <w:rFonts w:hint="eastAsia" w:ascii="黑体" w:hAnsi="黑体" w:eastAsia="黑体"/>
                <w:sz w:val="18"/>
                <w:szCs w:val="18"/>
              </w:rPr>
              <w:t>5.应急预案是否按要求向有关部门备案；</w:t>
            </w:r>
            <w:r>
              <w:rPr>
                <w:rFonts w:hint="eastAsia" w:ascii="黑体" w:hAnsi="黑体" w:eastAsia="黑体"/>
                <w:sz w:val="18"/>
                <w:szCs w:val="18"/>
              </w:rPr>
              <w:br w:type="textWrapping"/>
            </w:r>
            <w:r>
              <w:rPr>
                <w:rFonts w:hint="eastAsia" w:ascii="黑体" w:hAnsi="黑体" w:eastAsia="黑体"/>
                <w:sz w:val="18"/>
                <w:szCs w:val="18"/>
              </w:rPr>
              <w:t>6.是否定期开展应急预案评估；</w:t>
            </w:r>
            <w:r>
              <w:rPr>
                <w:rFonts w:hint="eastAsia" w:ascii="黑体" w:hAnsi="黑体" w:eastAsia="黑体"/>
                <w:sz w:val="18"/>
                <w:szCs w:val="18"/>
              </w:rPr>
              <w:br w:type="textWrapping"/>
            </w:r>
            <w:r>
              <w:rPr>
                <w:rFonts w:hint="eastAsia" w:ascii="黑体" w:hAnsi="黑体" w:eastAsia="黑体"/>
                <w:sz w:val="18"/>
                <w:szCs w:val="18"/>
              </w:rPr>
              <w:t>7.应急预案是否及时修订并备案；</w:t>
            </w:r>
            <w:r>
              <w:rPr>
                <w:rFonts w:hint="eastAsia" w:ascii="黑体" w:hAnsi="黑体" w:eastAsia="黑体"/>
                <w:sz w:val="18"/>
                <w:szCs w:val="18"/>
              </w:rPr>
              <w:br w:type="textWrapping"/>
            </w:r>
            <w:r>
              <w:rPr>
                <w:rFonts w:hint="eastAsia" w:ascii="黑体" w:hAnsi="黑体" w:eastAsia="黑体"/>
                <w:sz w:val="18"/>
                <w:szCs w:val="18"/>
              </w:rPr>
              <w:t>8.生产经营单位的应急预案中应急组织和人员的职责分工是否明确等内容；</w:t>
            </w:r>
            <w:r>
              <w:rPr>
                <w:rFonts w:hint="eastAsia" w:ascii="黑体" w:hAnsi="黑体" w:eastAsia="黑体"/>
                <w:sz w:val="18"/>
                <w:szCs w:val="18"/>
              </w:rPr>
              <w:br w:type="textWrapping"/>
            </w:r>
            <w:r>
              <w:rPr>
                <w:rFonts w:hint="eastAsia" w:ascii="黑体" w:hAnsi="黑体" w:eastAsia="黑体"/>
                <w:sz w:val="18"/>
                <w:szCs w:val="18"/>
              </w:rPr>
              <w:t>9.企业应急预案体系与地方政府及其部门、应急救援队伍的预案是否相互衔接；</w:t>
            </w:r>
            <w:r>
              <w:rPr>
                <w:rFonts w:hint="eastAsia" w:ascii="黑体" w:hAnsi="黑体" w:eastAsia="黑体"/>
                <w:sz w:val="18"/>
                <w:szCs w:val="18"/>
              </w:rPr>
              <w:br w:type="textWrapping"/>
            </w:r>
            <w:r>
              <w:rPr>
                <w:rFonts w:hint="eastAsia" w:ascii="黑体" w:hAnsi="黑体" w:eastAsia="黑体"/>
                <w:sz w:val="18"/>
                <w:szCs w:val="18"/>
              </w:rPr>
              <w:t>10.生产经营单位的综合应急预案涵盖内容是否完备；</w:t>
            </w:r>
            <w:r>
              <w:rPr>
                <w:rFonts w:hint="eastAsia" w:ascii="黑体" w:hAnsi="黑体" w:eastAsia="黑体"/>
                <w:sz w:val="18"/>
                <w:szCs w:val="18"/>
              </w:rPr>
              <w:br w:type="textWrapping"/>
            </w:r>
            <w:r>
              <w:rPr>
                <w:rFonts w:hint="eastAsia" w:ascii="黑体" w:hAnsi="黑体" w:eastAsia="黑体"/>
                <w:sz w:val="18"/>
                <w:szCs w:val="18"/>
              </w:rPr>
              <w:t>11.应急预案是否由本企业主要负责人签署公布，并发放至本企业相关部门、岗位和相关应急救援队伍</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65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6</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对应急演练实施情况的检查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《危险化学品重大危险源监督管理暂行规定》（原国家安全生产监督管理总局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79号）</w:t>
            </w:r>
            <w:r>
              <w:rPr>
                <w:rFonts w:hint="eastAsia" w:ascii="黑体" w:hAnsi="黑体" w:eastAsia="黑体"/>
                <w:color w:val="000000"/>
                <w:szCs w:val="21"/>
                <w:shd w:val="clear" w:color="auto" w:fill="FFFFFF"/>
              </w:rPr>
              <w:br w:type="textWrapping"/>
            </w:r>
            <w:r>
              <w:rPr>
                <w:rFonts w:hint="eastAsia" w:ascii="黑体" w:hAnsi="黑体" w:eastAsia="黑体"/>
                <w:color w:val="000000"/>
                <w:szCs w:val="21"/>
                <w:shd w:val="clear" w:color="auto" w:fill="FFFFFF"/>
              </w:rPr>
              <w:t>《生产安全事故应急预案管理办法》应急管理部</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2号</w:t>
            </w:r>
            <w:r>
              <w:rPr>
                <w:rFonts w:hint="eastAsia" w:ascii="黑体" w:hAnsi="黑体" w:eastAsia="黑体"/>
                <w:color w:val="000000"/>
                <w:szCs w:val="21"/>
                <w:shd w:val="clear" w:color="auto" w:fill="FFFFFF"/>
              </w:rPr>
              <w:br w:type="textWrapping"/>
            </w:r>
            <w:r>
              <w:rPr>
                <w:rFonts w:hint="eastAsia" w:ascii="黑体" w:hAnsi="黑体" w:eastAsia="黑体"/>
                <w:color w:val="000000"/>
                <w:szCs w:val="21"/>
                <w:shd w:val="clear" w:color="auto" w:fill="FFFFFF"/>
              </w:rPr>
              <w:t>《尾矿库安全监督管理规定》（原国家安全生产监督管理总局</w:t>
            </w:r>
            <w:r>
              <w:rPr>
                <w:rFonts w:hint="eastAsia" w:ascii="黑体" w:hAnsi="黑体" w:eastAsia="黑体"/>
                <w:color w:val="000000"/>
                <w:szCs w:val="21"/>
                <w:shd w:val="clear" w:color="auto" w:fill="FFFFFF"/>
                <w:lang w:eastAsia="zh-CN"/>
              </w:rPr>
              <w:t>令第</w:t>
            </w:r>
            <w:r>
              <w:rPr>
                <w:rFonts w:ascii="黑体" w:hAnsi="黑体" w:eastAsia="黑体"/>
                <w:color w:val="000000"/>
                <w:szCs w:val="21"/>
                <w:shd w:val="clear" w:color="auto" w:fill="FFFFFF"/>
              </w:rPr>
              <w:t>38</w:t>
            </w:r>
            <w:r>
              <w:rPr>
                <w:rFonts w:hint="eastAsia" w:ascii="黑体" w:hAnsi="黑体" w:eastAsia="黑体"/>
                <w:color w:val="000000"/>
                <w:szCs w:val="21"/>
                <w:shd w:val="clear" w:color="auto" w:fill="FFFFFF"/>
              </w:rPr>
              <w:t>号公布，第</w:t>
            </w:r>
            <w:r>
              <w:rPr>
                <w:rFonts w:ascii="黑体" w:hAnsi="黑体" w:eastAsia="黑体"/>
                <w:color w:val="000000"/>
                <w:szCs w:val="21"/>
                <w:shd w:val="clear" w:color="auto" w:fill="FFFFFF"/>
              </w:rPr>
              <w:t>78</w:t>
            </w:r>
            <w:r>
              <w:rPr>
                <w:rFonts w:hint="eastAsia" w:ascii="黑体" w:hAnsi="黑体" w:eastAsia="黑体"/>
                <w:color w:val="000000"/>
                <w:szCs w:val="21"/>
                <w:shd w:val="clear" w:color="auto" w:fill="FFFFFF"/>
              </w:rPr>
              <w:t>号修正）</w:t>
            </w:r>
          </w:p>
        </w:tc>
        <w:tc>
          <w:tcPr>
            <w:tcW w:w="996"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中央、省</w:t>
            </w:r>
            <w:r>
              <w:rPr>
                <w:rFonts w:hint="eastAsia" w:ascii="黑体" w:hAnsi="黑体" w:eastAsia="黑体" w:cs="宋体"/>
                <w:color w:val="000000"/>
                <w:kern w:val="0"/>
                <w:szCs w:val="21"/>
                <w:lang w:eastAsia="zh-CN"/>
              </w:rPr>
              <w:t>、州</w:t>
            </w:r>
            <w:r>
              <w:rPr>
                <w:rFonts w:hint="eastAsia" w:ascii="黑体" w:hAnsi="黑体" w:eastAsia="黑体" w:cs="宋体"/>
                <w:color w:val="000000"/>
                <w:kern w:val="0"/>
                <w:szCs w:val="21"/>
              </w:rPr>
              <w:t>属驻</w:t>
            </w:r>
            <w:r>
              <w:rPr>
                <w:rFonts w:hint="eastAsia" w:ascii="黑体" w:hAnsi="黑体" w:eastAsia="黑体" w:cs="宋体"/>
                <w:color w:val="000000"/>
                <w:kern w:val="0"/>
                <w:szCs w:val="21"/>
                <w:lang w:eastAsia="zh-CN"/>
              </w:rPr>
              <w:t>陇</w:t>
            </w:r>
            <w:r>
              <w:rPr>
                <w:rFonts w:hint="eastAsia" w:ascii="黑体" w:hAnsi="黑体" w:eastAsia="黑体" w:cs="宋体"/>
                <w:color w:val="000000"/>
                <w:kern w:val="0"/>
                <w:szCs w:val="21"/>
              </w:rPr>
              <w:t>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规模以上生产企业，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范围内非煤矿山企业、危险化学品企业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《生产安全事故应急预案管理办法》应急管理部</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2号第八条、第三十一条、第三十三条；《尾矿库安全监督管理规定》第二十一条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single" w:color="auto" w:sz="4" w:space="0"/>
              <w:left w:val="nil"/>
              <w:bottom w:val="single" w:color="auto" w:sz="4" w:space="0"/>
              <w:right w:val="single" w:color="auto" w:sz="4" w:space="0"/>
            </w:tcBorders>
            <w:shd w:val="clear" w:color="auto" w:fill="auto"/>
            <w:vAlign w:val="center"/>
          </w:tcPr>
          <w:p>
            <w:pPr>
              <w:spacing w:line="375" w:lineRule="atLeast"/>
              <w:rPr>
                <w:rFonts w:ascii="黑体" w:hAnsi="黑体" w:eastAsia="黑体" w:cs="宋体"/>
                <w:szCs w:val="21"/>
              </w:rPr>
            </w:pPr>
            <w:r>
              <w:rPr>
                <w:rFonts w:hint="eastAsia" w:ascii="黑体" w:hAnsi="黑体" w:eastAsia="黑体"/>
                <w:szCs w:val="21"/>
              </w:rPr>
              <w:br w:type="textWrapping"/>
            </w:r>
            <w:r>
              <w:rPr>
                <w:rFonts w:hint="eastAsia" w:ascii="黑体" w:hAnsi="黑体" w:eastAsia="黑体"/>
                <w:szCs w:val="21"/>
              </w:rPr>
              <w:t>1.是否制定了应急演练计划；</w:t>
            </w:r>
            <w:r>
              <w:rPr>
                <w:rFonts w:hint="eastAsia" w:ascii="黑体" w:hAnsi="黑体" w:eastAsia="黑体"/>
                <w:szCs w:val="21"/>
              </w:rPr>
              <w:br w:type="textWrapping"/>
            </w:r>
            <w:r>
              <w:rPr>
                <w:rFonts w:hint="eastAsia" w:ascii="黑体" w:hAnsi="黑体" w:eastAsia="黑体"/>
                <w:szCs w:val="21"/>
              </w:rPr>
              <w:t>2.综合应急预案、专项应急预案是否能做到至少每年演练一次；</w:t>
            </w:r>
            <w:r>
              <w:rPr>
                <w:rFonts w:hint="eastAsia" w:ascii="黑体" w:hAnsi="黑体" w:eastAsia="黑体"/>
                <w:szCs w:val="21"/>
              </w:rPr>
              <w:br w:type="textWrapping"/>
            </w:r>
            <w:r>
              <w:rPr>
                <w:rFonts w:hint="eastAsia" w:ascii="黑体" w:hAnsi="黑体" w:eastAsia="黑体"/>
                <w:szCs w:val="21"/>
              </w:rPr>
              <w:t>3.现场处置方案是否能做到至少每半年演练一次；</w:t>
            </w:r>
            <w:r>
              <w:rPr>
                <w:rFonts w:hint="eastAsia" w:ascii="黑体" w:hAnsi="黑体" w:eastAsia="黑体"/>
                <w:szCs w:val="21"/>
              </w:rPr>
              <w:br w:type="textWrapping"/>
            </w:r>
            <w:r>
              <w:rPr>
                <w:rFonts w:hint="eastAsia" w:ascii="黑体" w:hAnsi="黑体" w:eastAsia="黑体"/>
                <w:szCs w:val="21"/>
              </w:rPr>
              <w:t>4.是否对应急演练进行书面评估总结；</w:t>
            </w:r>
            <w:r>
              <w:rPr>
                <w:rFonts w:hint="eastAsia" w:ascii="微软雅黑" w:hAnsi="微软雅黑" w:eastAsia="黑体"/>
                <w:szCs w:val="21"/>
              </w:rPr>
              <w:t> </w:t>
            </w:r>
            <w:r>
              <w:rPr>
                <w:rFonts w:hint="eastAsia" w:ascii="黑体" w:hAnsi="黑体" w:eastAsia="黑体"/>
                <w:szCs w:val="21"/>
              </w:rPr>
              <w:br w:type="textWrapping"/>
            </w:r>
            <w:r>
              <w:rPr>
                <w:rFonts w:hint="eastAsia" w:ascii="黑体" w:hAnsi="黑体" w:eastAsia="黑体"/>
                <w:szCs w:val="21"/>
              </w:rPr>
              <w:t>5.演练评估报告中是否有对应急预案的改进建议</w:t>
            </w:r>
          </w:p>
          <w:p>
            <w:pPr>
              <w:jc w:val="center"/>
              <w:rPr>
                <w:rFonts w:ascii="黑体" w:hAnsi="黑体" w:eastAsia="黑体" w:cs="宋体"/>
                <w:b/>
                <w:bCs/>
                <w:color w:val="FFFFFF"/>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646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7</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 w:val="20"/>
                <w:szCs w:val="20"/>
              </w:rPr>
            </w:pPr>
            <w:r>
              <w:rPr>
                <w:rStyle w:val="6"/>
                <w:rFonts w:hint="eastAsia" w:ascii="黑体" w:hAnsi="黑体" w:eastAsia="黑体"/>
                <w:b w:val="0"/>
                <w:color w:val="333333"/>
                <w:szCs w:val="21"/>
                <w:shd w:val="clear" w:color="auto" w:fill="FFFFFF"/>
              </w:rPr>
              <w:t>对应急救援教育培训情况的检查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《中华人民共和国安全生产法》</w:t>
            </w:r>
          </w:p>
          <w:p>
            <w:pPr>
              <w:widowControl/>
              <w:jc w:val="left"/>
              <w:rPr>
                <w:rFonts w:ascii="黑体" w:hAnsi="黑体" w:eastAsia="黑体" w:cs="宋体"/>
                <w:color w:val="000000"/>
                <w:kern w:val="0"/>
                <w:sz w:val="20"/>
                <w:szCs w:val="18"/>
              </w:rPr>
            </w:pPr>
            <w:r>
              <w:rPr>
                <w:rFonts w:hint="eastAsia" w:ascii="黑体" w:hAnsi="黑体" w:eastAsia="黑体"/>
                <w:color w:val="000000"/>
                <w:sz w:val="18"/>
                <w:szCs w:val="18"/>
                <w:shd w:val="clear" w:color="auto" w:fill="FFFFFF"/>
              </w:rPr>
              <w:t>《生产安全事故应急条例》国务院708号</w:t>
            </w:r>
            <w:r>
              <w:rPr>
                <w:rFonts w:hint="eastAsia" w:ascii="黑体" w:hAnsi="黑体" w:eastAsia="黑体"/>
                <w:color w:val="000000"/>
                <w:sz w:val="18"/>
                <w:szCs w:val="18"/>
                <w:shd w:val="clear" w:color="auto" w:fill="FFFFFF"/>
                <w:lang w:eastAsia="zh-CN"/>
              </w:rPr>
              <w:t>令第</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《生产安全事故应急预案管理办法》应急管理部</w:t>
            </w:r>
            <w:r>
              <w:rPr>
                <w:rFonts w:hint="eastAsia" w:ascii="黑体" w:hAnsi="黑体" w:eastAsia="黑体"/>
                <w:color w:val="000000"/>
                <w:sz w:val="18"/>
                <w:szCs w:val="18"/>
                <w:shd w:val="clear" w:color="auto" w:fill="FFFFFF"/>
                <w:lang w:eastAsia="zh-CN"/>
              </w:rPr>
              <w:t>令第</w:t>
            </w:r>
            <w:r>
              <w:rPr>
                <w:rFonts w:hint="eastAsia" w:ascii="黑体" w:hAnsi="黑体" w:eastAsia="黑体"/>
                <w:color w:val="000000"/>
                <w:sz w:val="18"/>
                <w:szCs w:val="18"/>
                <w:shd w:val="clear" w:color="auto" w:fill="FFFFFF"/>
              </w:rPr>
              <w:t>2号</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《危险化学品重大危险源监督管理暂行规定》（原国家安全生产监督管理总局</w:t>
            </w:r>
            <w:r>
              <w:rPr>
                <w:rFonts w:hint="eastAsia" w:ascii="黑体" w:hAnsi="黑体" w:eastAsia="黑体"/>
                <w:color w:val="000000"/>
                <w:sz w:val="18"/>
                <w:szCs w:val="18"/>
                <w:shd w:val="clear" w:color="auto" w:fill="FFFFFF"/>
                <w:lang w:eastAsia="zh-CN"/>
              </w:rPr>
              <w:t>令第</w:t>
            </w:r>
            <w:r>
              <w:rPr>
                <w:rFonts w:hint="eastAsia" w:ascii="黑体" w:hAnsi="黑体" w:eastAsia="黑体"/>
                <w:color w:val="000000"/>
                <w:sz w:val="18"/>
                <w:szCs w:val="18"/>
                <w:shd w:val="clear" w:color="auto" w:fill="FFFFFF"/>
              </w:rPr>
              <w:t>79号）</w:t>
            </w:r>
          </w:p>
          <w:p>
            <w:pPr>
              <w:widowControl/>
              <w:jc w:val="left"/>
              <w:rPr>
                <w:rFonts w:ascii="黑体" w:hAnsi="黑体" w:eastAsia="黑体" w:cs="宋体"/>
                <w:color w:val="000000"/>
                <w:kern w:val="0"/>
                <w:sz w:val="20"/>
                <w:szCs w:val="18"/>
              </w:rPr>
            </w:pPr>
          </w:p>
          <w:p>
            <w:pPr>
              <w:widowControl/>
              <w:jc w:val="left"/>
              <w:rPr>
                <w:rFonts w:ascii="黑体" w:hAnsi="黑体" w:eastAsia="黑体" w:cs="宋体"/>
                <w:color w:val="000000"/>
                <w:kern w:val="0"/>
                <w:sz w:val="20"/>
                <w:szCs w:val="18"/>
              </w:rPr>
            </w:pPr>
          </w:p>
        </w:tc>
        <w:tc>
          <w:tcPr>
            <w:tcW w:w="996"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陇川县</w:t>
            </w:r>
            <w:r>
              <w:rPr>
                <w:rFonts w:hint="eastAsia" w:ascii="黑体" w:hAnsi="黑体" w:eastAsia="黑体" w:cs="宋体"/>
                <w:color w:val="000000"/>
                <w:kern w:val="0"/>
                <w:sz w:val="20"/>
                <w:szCs w:val="20"/>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0"/>
                <w:szCs w:val="20"/>
              </w:rPr>
            </w:pPr>
            <w:r>
              <w:rPr>
                <w:rFonts w:hint="eastAsia" w:ascii="黑体" w:hAnsi="黑体" w:eastAsia="黑体" w:cs="宋体"/>
                <w:color w:val="000000"/>
                <w:kern w:val="0"/>
                <w:szCs w:val="21"/>
              </w:rPr>
              <w:t>中央、省</w:t>
            </w:r>
            <w:r>
              <w:rPr>
                <w:rFonts w:hint="eastAsia" w:ascii="黑体" w:hAnsi="黑体" w:eastAsia="黑体" w:cs="宋体"/>
                <w:color w:val="000000"/>
                <w:kern w:val="0"/>
                <w:szCs w:val="21"/>
                <w:lang w:eastAsia="zh-CN"/>
              </w:rPr>
              <w:t>、州</w:t>
            </w:r>
            <w:r>
              <w:rPr>
                <w:rFonts w:hint="eastAsia" w:ascii="黑体" w:hAnsi="黑体" w:eastAsia="黑体" w:cs="宋体"/>
                <w:color w:val="000000"/>
                <w:kern w:val="0"/>
                <w:szCs w:val="21"/>
              </w:rPr>
              <w:t>属驻</w:t>
            </w:r>
            <w:r>
              <w:rPr>
                <w:rFonts w:hint="eastAsia" w:ascii="黑体" w:hAnsi="黑体" w:eastAsia="黑体" w:cs="宋体"/>
                <w:color w:val="000000"/>
                <w:kern w:val="0"/>
                <w:szCs w:val="21"/>
                <w:lang w:eastAsia="zh-CN"/>
              </w:rPr>
              <w:t>陇</w:t>
            </w:r>
            <w:r>
              <w:rPr>
                <w:rFonts w:hint="eastAsia" w:ascii="黑体" w:hAnsi="黑体" w:eastAsia="黑体" w:cs="宋体"/>
                <w:color w:val="000000"/>
                <w:kern w:val="0"/>
                <w:szCs w:val="21"/>
              </w:rPr>
              <w:t>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规模以上生产企业，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范围内非煤矿山企业、危险化学品企业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olor w:val="000000"/>
                <w:sz w:val="18"/>
                <w:szCs w:val="18"/>
                <w:shd w:val="clear" w:color="auto" w:fill="FFFFFF"/>
              </w:rPr>
            </w:pPr>
            <w:r>
              <w:rPr>
                <w:rFonts w:hint="eastAsia" w:ascii="黑体" w:hAnsi="黑体" w:eastAsia="黑体" w:cs="宋体"/>
                <w:color w:val="000000"/>
                <w:kern w:val="0"/>
                <w:sz w:val="20"/>
                <w:szCs w:val="18"/>
              </w:rPr>
              <w:t>《中华人民共和国安全生</w:t>
            </w:r>
            <w:r>
              <w:rPr>
                <w:rFonts w:hint="eastAsia" w:ascii="黑体" w:hAnsi="黑体" w:eastAsia="黑体"/>
                <w:color w:val="000000"/>
                <w:sz w:val="18"/>
                <w:szCs w:val="18"/>
                <w:shd w:val="clear" w:color="auto" w:fill="FFFFFF"/>
              </w:rPr>
              <w:t>产法》第二十二条、第七十八条　</w:t>
            </w:r>
          </w:p>
          <w:p>
            <w:pPr>
              <w:widowControl/>
              <w:rPr>
                <w:rFonts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《生产安全事故应急条例》</w:t>
            </w:r>
            <w:r>
              <w:rPr>
                <w:rFonts w:ascii="黑体" w:hAnsi="黑体" w:eastAsia="黑体"/>
                <w:color w:val="000000"/>
                <w:sz w:val="18"/>
                <w:szCs w:val="18"/>
                <w:shd w:val="clear" w:color="auto" w:fill="FFFFFF"/>
              </w:rPr>
              <w:t>第十一条</w:t>
            </w:r>
            <w:r>
              <w:rPr>
                <w:rFonts w:hint="eastAsia" w:ascii="黑体" w:hAnsi="黑体" w:eastAsia="黑体"/>
                <w:color w:val="000000"/>
                <w:sz w:val="18"/>
                <w:szCs w:val="18"/>
                <w:shd w:val="clear" w:color="auto" w:fill="FFFFFF"/>
              </w:rPr>
              <w:br w:type="textWrapping"/>
            </w:r>
            <w:r>
              <w:rPr>
                <w:rFonts w:hint="eastAsia" w:ascii="黑体" w:hAnsi="黑体" w:eastAsia="黑体"/>
                <w:color w:val="000000"/>
                <w:sz w:val="18"/>
                <w:szCs w:val="18"/>
                <w:shd w:val="clear" w:color="auto" w:fill="FFFFFF"/>
              </w:rPr>
              <w:t>《生产安全事故应急预案管理办法》第三十一条 </w:t>
            </w:r>
          </w:p>
          <w:p>
            <w:pPr>
              <w:widowControl/>
              <w:rPr>
                <w:rFonts w:ascii="黑体" w:hAnsi="黑体" w:eastAsia="黑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现场检查</w:t>
            </w:r>
          </w:p>
        </w:tc>
        <w:tc>
          <w:tcPr>
            <w:tcW w:w="3405" w:type="dxa"/>
            <w:tcBorders>
              <w:top w:val="nil"/>
              <w:left w:val="nil"/>
              <w:bottom w:val="single" w:color="auto" w:sz="4" w:space="0"/>
              <w:right w:val="single" w:color="auto" w:sz="4" w:space="0"/>
            </w:tcBorders>
            <w:shd w:val="clear" w:color="auto" w:fill="auto"/>
            <w:vAlign w:val="center"/>
          </w:tcPr>
          <w:p>
            <w:pPr>
              <w:spacing w:line="375" w:lineRule="atLeast"/>
              <w:rPr>
                <w:rFonts w:ascii="黑体" w:hAnsi="黑体" w:eastAsia="黑体" w:cs="宋体"/>
                <w:sz w:val="18"/>
                <w:szCs w:val="18"/>
              </w:rPr>
            </w:pPr>
            <w:r>
              <w:rPr>
                <w:rFonts w:hint="eastAsia" w:ascii="黑体" w:hAnsi="黑体" w:eastAsia="黑体"/>
                <w:sz w:val="18"/>
                <w:szCs w:val="18"/>
              </w:rPr>
              <w:t>1.主要负责人是否经过培训，并经考核合格；</w:t>
            </w:r>
            <w:r>
              <w:rPr>
                <w:rFonts w:hint="eastAsia" w:ascii="黑体" w:hAnsi="黑体" w:eastAsia="黑体"/>
                <w:sz w:val="18"/>
                <w:szCs w:val="18"/>
              </w:rPr>
              <w:br w:type="textWrapping"/>
            </w:r>
            <w:r>
              <w:rPr>
                <w:rFonts w:hint="eastAsia" w:ascii="黑体" w:hAnsi="黑体" w:eastAsia="黑体"/>
                <w:sz w:val="18"/>
                <w:szCs w:val="18"/>
              </w:rPr>
              <w:t>2.安全生产应急管理人员是否经过培训，并经考核合格；</w:t>
            </w:r>
            <w:r>
              <w:rPr>
                <w:rFonts w:hint="eastAsia" w:ascii="黑体" w:hAnsi="黑体" w:eastAsia="黑体"/>
                <w:sz w:val="18"/>
                <w:szCs w:val="18"/>
              </w:rPr>
              <w:br w:type="textWrapping"/>
            </w:r>
            <w:r>
              <w:rPr>
                <w:rFonts w:hint="eastAsia" w:ascii="黑体" w:hAnsi="黑体" w:eastAsia="黑体"/>
                <w:sz w:val="18"/>
                <w:szCs w:val="18"/>
              </w:rPr>
              <w:t>3.是否对从业人员开展安全教育和培训；</w:t>
            </w:r>
            <w:r>
              <w:rPr>
                <w:rFonts w:hint="eastAsia" w:ascii="黑体" w:hAnsi="黑体" w:eastAsia="黑体"/>
                <w:sz w:val="18"/>
                <w:szCs w:val="18"/>
              </w:rPr>
              <w:br w:type="textWrapping"/>
            </w:r>
            <w:r>
              <w:rPr>
                <w:rFonts w:hint="eastAsia" w:ascii="黑体" w:hAnsi="黑体" w:eastAsia="黑体"/>
                <w:sz w:val="18"/>
                <w:szCs w:val="18"/>
              </w:rPr>
              <w:t>4.是否将应急处置与逃生自救互救知识纳入教育培训内容和培训计划；</w:t>
            </w:r>
            <w:r>
              <w:rPr>
                <w:rFonts w:hint="eastAsia" w:ascii="黑体" w:hAnsi="黑体" w:eastAsia="黑体"/>
                <w:sz w:val="18"/>
                <w:szCs w:val="18"/>
              </w:rPr>
              <w:br w:type="textWrapping"/>
            </w:r>
            <w:r>
              <w:rPr>
                <w:rFonts w:hint="eastAsia" w:ascii="黑体" w:hAnsi="黑体" w:eastAsia="黑体"/>
                <w:sz w:val="18"/>
                <w:szCs w:val="18"/>
              </w:rPr>
              <w:t>5.企业是否开展应急预案培训，并记录；</w:t>
            </w:r>
            <w:r>
              <w:rPr>
                <w:rFonts w:hint="eastAsia" w:ascii="黑体" w:hAnsi="黑体" w:eastAsia="黑体"/>
                <w:sz w:val="18"/>
                <w:szCs w:val="18"/>
              </w:rPr>
              <w:br w:type="textWrapping"/>
            </w:r>
            <w:r>
              <w:rPr>
                <w:rFonts w:hint="eastAsia" w:ascii="黑体" w:hAnsi="黑体" w:eastAsia="黑体"/>
                <w:sz w:val="18"/>
                <w:szCs w:val="18"/>
              </w:rPr>
              <w:t>6.一线职工是否掌握本岗位现场处置方案和应急处置卡的内容；</w:t>
            </w:r>
            <w:r>
              <w:rPr>
                <w:rFonts w:hint="eastAsia" w:ascii="黑体" w:hAnsi="黑体" w:eastAsia="黑体"/>
                <w:sz w:val="18"/>
                <w:szCs w:val="18"/>
              </w:rPr>
              <w:br w:type="textWrapping"/>
            </w:r>
            <w:r>
              <w:rPr>
                <w:rFonts w:hint="eastAsia" w:ascii="黑体" w:hAnsi="黑体" w:eastAsia="黑体"/>
                <w:sz w:val="18"/>
                <w:szCs w:val="18"/>
              </w:rPr>
              <w:t>7.是否对从业人员的自救互救、避险逃生技能定期组织考核；</w:t>
            </w:r>
            <w:r>
              <w:rPr>
                <w:rFonts w:hint="eastAsia" w:ascii="黑体" w:hAnsi="黑体" w:eastAsia="黑体"/>
                <w:sz w:val="18"/>
                <w:szCs w:val="18"/>
              </w:rPr>
              <w:br w:type="textWrapping"/>
            </w:r>
            <w:r>
              <w:rPr>
                <w:rFonts w:hint="eastAsia" w:ascii="黑体" w:hAnsi="黑体" w:eastAsia="黑体"/>
                <w:sz w:val="18"/>
                <w:szCs w:val="18"/>
              </w:rPr>
              <w:t>8.是否建有安全生产教育和培训档案，包含从业人员应急知识培训与考核等内容；</w:t>
            </w:r>
            <w:r>
              <w:rPr>
                <w:rFonts w:hint="eastAsia" w:ascii="黑体" w:hAnsi="黑体" w:eastAsia="黑体"/>
                <w:sz w:val="18"/>
                <w:szCs w:val="18"/>
              </w:rPr>
              <w:br w:type="textWrapping"/>
            </w:r>
            <w:r>
              <w:rPr>
                <w:rFonts w:hint="eastAsia" w:ascii="黑体" w:hAnsi="黑体" w:eastAsia="黑体"/>
                <w:sz w:val="18"/>
                <w:szCs w:val="18"/>
              </w:rPr>
              <w:t>9.（针对矿山企业）是否按期进行培训</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jc w:val="left"/>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8</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对安全警示设施设置情况的检查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《生产安全事故应急预案管理办法》应急管理部</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2号）</w:t>
            </w:r>
            <w:r>
              <w:rPr>
                <w:rFonts w:hint="eastAsia" w:ascii="黑体" w:hAnsi="黑体" w:eastAsia="黑体"/>
                <w:color w:val="000000"/>
                <w:szCs w:val="21"/>
              </w:rPr>
              <w:br w:type="textWrapping"/>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中央、省</w:t>
            </w:r>
            <w:r>
              <w:rPr>
                <w:rFonts w:hint="eastAsia" w:ascii="黑体" w:hAnsi="黑体" w:eastAsia="黑体" w:cs="宋体"/>
                <w:color w:val="000000"/>
                <w:kern w:val="0"/>
                <w:szCs w:val="21"/>
                <w:lang w:eastAsia="zh-CN"/>
              </w:rPr>
              <w:t>、州</w:t>
            </w:r>
            <w:r>
              <w:rPr>
                <w:rFonts w:hint="eastAsia" w:ascii="黑体" w:hAnsi="黑体" w:eastAsia="黑体" w:cs="宋体"/>
                <w:color w:val="000000"/>
                <w:kern w:val="0"/>
                <w:szCs w:val="21"/>
              </w:rPr>
              <w:t>属驻</w:t>
            </w:r>
            <w:r>
              <w:rPr>
                <w:rFonts w:hint="eastAsia" w:ascii="黑体" w:hAnsi="黑体" w:eastAsia="黑体" w:cs="宋体"/>
                <w:color w:val="000000"/>
                <w:kern w:val="0"/>
                <w:szCs w:val="21"/>
                <w:lang w:eastAsia="zh-CN"/>
              </w:rPr>
              <w:t>陇</w:t>
            </w:r>
            <w:r>
              <w:rPr>
                <w:rFonts w:hint="eastAsia" w:ascii="黑体" w:hAnsi="黑体" w:eastAsia="黑体" w:cs="宋体"/>
                <w:color w:val="000000"/>
                <w:kern w:val="0"/>
                <w:szCs w:val="21"/>
              </w:rPr>
              <w:t>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规模以上生产企业，</w:t>
            </w: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范围内非煤矿山企业、危险化学品企业</w:t>
            </w:r>
          </w:p>
        </w:tc>
        <w:tc>
          <w:tcPr>
            <w:tcW w:w="2275" w:type="dxa"/>
            <w:tcBorders>
              <w:top w:val="nil"/>
              <w:left w:val="nil"/>
              <w:bottom w:val="single" w:color="auto" w:sz="4" w:space="0"/>
              <w:right w:val="single" w:color="auto" w:sz="4" w:space="0"/>
            </w:tcBorders>
            <w:shd w:val="clear" w:color="auto" w:fill="auto"/>
            <w:vAlign w:val="center"/>
          </w:tcPr>
          <w:p>
            <w:pPr>
              <w:spacing w:line="375" w:lineRule="atLeast"/>
              <w:rPr>
                <w:rFonts w:ascii="黑体" w:hAnsi="黑体" w:eastAsia="黑体" w:cs="宋体"/>
                <w:szCs w:val="21"/>
              </w:rPr>
            </w:pPr>
            <w:r>
              <w:rPr>
                <w:rFonts w:hint="eastAsia" w:ascii="黑体" w:hAnsi="黑体" w:eastAsia="黑体"/>
                <w:color w:val="000000"/>
                <w:szCs w:val="21"/>
                <w:shd w:val="clear" w:color="auto" w:fill="FFFFFF"/>
              </w:rPr>
              <w:t>《</w:t>
            </w:r>
            <w:r>
              <w:rPr>
                <w:rFonts w:hint="eastAsia" w:ascii="黑体" w:hAnsi="黑体" w:eastAsia="黑体" w:cs="宋体"/>
                <w:color w:val="000000"/>
                <w:kern w:val="0"/>
                <w:szCs w:val="21"/>
              </w:rPr>
              <w:t>中华人民共和国安全生产法》第三十二条、第三十九条</w:t>
            </w:r>
            <w:r>
              <w:rPr>
                <w:rFonts w:hint="eastAsia" w:ascii="黑体" w:hAnsi="黑体" w:eastAsia="黑体" w:cs="宋体"/>
                <w:color w:val="000000"/>
                <w:kern w:val="0"/>
                <w:szCs w:val="21"/>
              </w:rPr>
              <w:br w:type="textWrapping"/>
            </w:r>
            <w:r>
              <w:rPr>
                <w:rFonts w:hint="eastAsia" w:ascii="黑体" w:hAnsi="黑体" w:eastAsia="黑体" w:cs="宋体"/>
                <w:color w:val="000000"/>
                <w:kern w:val="0"/>
                <w:szCs w:val="21"/>
              </w:rPr>
              <w:t>《生产安全事故应急预案管理办法》应急管理部</w:t>
            </w:r>
            <w:r>
              <w:rPr>
                <w:rFonts w:hint="eastAsia" w:ascii="黑体" w:hAnsi="黑体" w:eastAsia="黑体" w:cs="宋体"/>
                <w:color w:val="000000"/>
                <w:kern w:val="0"/>
                <w:szCs w:val="21"/>
                <w:lang w:eastAsia="zh-CN"/>
              </w:rPr>
              <w:t>令第</w:t>
            </w:r>
            <w:r>
              <w:rPr>
                <w:rFonts w:hint="eastAsia" w:ascii="黑体" w:hAnsi="黑体" w:eastAsia="黑体" w:cs="宋体"/>
                <w:color w:val="000000"/>
                <w:kern w:val="0"/>
                <w:szCs w:val="21"/>
              </w:rPr>
              <w:t>2号）</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1.是否在有较大危险因素的生产经营场所和有关设备设施上，设置明显的安全警示标志，标明风险内容、危险程度、安全距离、防控办法、应急措施等内容；</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2.高风险区域逃生通道是否畅通；</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3.事故风险可能影响周边其他单位、人员的生产经营单位是否将有关事故风险的性质、影响范围和应急防范措施告知周边的其他单位和人员</w:t>
            </w: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w:t>
            </w:r>
          </w:p>
        </w:tc>
        <w:tc>
          <w:tcPr>
            <w:tcW w:w="852" w:type="dxa"/>
            <w:tcBorders>
              <w:top w:val="nil"/>
              <w:left w:val="nil"/>
              <w:bottom w:val="single" w:color="auto" w:sz="4" w:space="0"/>
              <w:right w:val="single" w:color="auto" w:sz="4" w:space="0"/>
            </w:tcBorders>
            <w:shd w:val="clear" w:color="auto" w:fill="auto"/>
            <w:vAlign w:val="center"/>
          </w:tcPr>
          <w:p>
            <w:pPr>
              <w:jc w:val="center"/>
              <w:rPr>
                <w:rFonts w:ascii="黑体" w:hAnsi="黑体" w:eastAsia="黑体" w:cs="宋体"/>
                <w:b/>
                <w:color w:val="333333"/>
                <w:szCs w:val="21"/>
              </w:rPr>
            </w:pPr>
            <w:r>
              <w:rPr>
                <w:rStyle w:val="6"/>
                <w:rFonts w:hint="eastAsia" w:ascii="黑体" w:hAnsi="黑体" w:eastAsia="黑体"/>
                <w:b w:val="0"/>
                <w:color w:val="333333"/>
                <w:szCs w:val="21"/>
              </w:rPr>
              <w:t>对安全评价机构管理情况的检查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《安全评价检测检验机构管理办法》应急管理部第1号</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《云南省安全评价机构管理办法》（云府登772号）</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微软雅黑" w:hAnsi="微软雅黑" w:eastAsia="微软雅黑"/>
                <w:color w:val="000000"/>
                <w:sz w:val="18"/>
                <w:szCs w:val="18"/>
                <w:shd w:val="clear" w:color="auto" w:fill="FFFFFF"/>
              </w:rPr>
              <w:t>注册在</w:t>
            </w:r>
            <w:r>
              <w:rPr>
                <w:rFonts w:hint="eastAsia" w:ascii="微软雅黑" w:hAnsi="微软雅黑" w:eastAsia="微软雅黑"/>
                <w:color w:val="000000"/>
                <w:sz w:val="18"/>
                <w:szCs w:val="18"/>
                <w:shd w:val="clear" w:color="auto" w:fill="FFFFFF"/>
                <w:lang w:eastAsia="zh-CN"/>
              </w:rPr>
              <w:t>陇川县</w:t>
            </w:r>
            <w:r>
              <w:rPr>
                <w:rFonts w:hint="eastAsia" w:ascii="微软雅黑" w:hAnsi="微软雅黑" w:eastAsia="微软雅黑"/>
                <w:color w:val="000000"/>
                <w:sz w:val="18"/>
                <w:szCs w:val="18"/>
                <w:shd w:val="clear" w:color="auto" w:fill="FFFFFF"/>
              </w:rPr>
              <w:t>内安全评价机构和安全生产检测检验机构</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AQ 8001-2016：安全评价通则、AQ 8002-2007：安全预评价导则、AQ 8003-2007：安全验收评价导则、AQ/T8006-2018安全生产检测检验机构能力的通用要求</w:t>
            </w: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安全评价机构资质保持情况、内部管理情况、项目开展情况</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c>
          <w:tcPr>
            <w:tcW w:w="852" w:type="dxa"/>
            <w:tcBorders>
              <w:top w:val="nil"/>
              <w:left w:val="nil"/>
              <w:bottom w:val="single" w:color="auto" w:sz="4" w:space="0"/>
              <w:right w:val="single" w:color="auto" w:sz="4" w:space="0"/>
            </w:tcBorders>
            <w:shd w:val="clear" w:color="auto" w:fill="auto"/>
            <w:vAlign w:val="center"/>
          </w:tcPr>
          <w:p>
            <w:pPr>
              <w:rPr>
                <w:rFonts w:ascii="黑体" w:hAnsi="黑体" w:eastAsia="黑体" w:cs="宋体"/>
                <w:b/>
                <w:szCs w:val="21"/>
              </w:rPr>
            </w:pPr>
            <w:r>
              <w:rPr>
                <w:rStyle w:val="6"/>
                <w:rFonts w:hint="eastAsia" w:ascii="黑体" w:hAnsi="黑体" w:eastAsia="黑体"/>
                <w:b w:val="0"/>
                <w:color w:val="333333"/>
                <w:szCs w:val="21"/>
                <w:shd w:val="clear" w:color="auto" w:fill="FFFFFF"/>
              </w:rPr>
              <w:t>对非煤地下矿山安全管理情况的检查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《安全评价检测检验机构管理办法》应急管理部第1号</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《非煤矿矿山企业安全生产许可证实施办法》（原</w:t>
            </w:r>
            <w:r>
              <w:rPr>
                <w:rFonts w:ascii="黑体" w:hAnsi="黑体" w:eastAsia="黑体"/>
                <w:color w:val="000000"/>
                <w:szCs w:val="21"/>
                <w:shd w:val="clear" w:color="auto" w:fill="FFFFFF"/>
              </w:rPr>
              <w:t>国家安全</w:t>
            </w:r>
            <w:r>
              <w:rPr>
                <w:rFonts w:hint="eastAsia" w:ascii="黑体" w:hAnsi="黑体" w:eastAsia="黑体"/>
                <w:color w:val="000000"/>
                <w:szCs w:val="21"/>
                <w:shd w:val="clear" w:color="auto" w:fill="FFFFFF"/>
              </w:rPr>
              <w:t>生产监督管理</w:t>
            </w:r>
            <w:r>
              <w:rPr>
                <w:rFonts w:ascii="黑体" w:hAnsi="黑体" w:eastAsia="黑体"/>
                <w:color w:val="000000"/>
                <w:szCs w:val="21"/>
                <w:shd w:val="clear" w:color="auto" w:fill="FFFFFF"/>
              </w:rPr>
              <w:t>总局</w:t>
            </w:r>
            <w:r>
              <w:rPr>
                <w:rFonts w:hint="eastAsia" w:ascii="黑体" w:hAnsi="黑体" w:eastAsia="黑体"/>
                <w:color w:val="000000"/>
                <w:szCs w:val="21"/>
                <w:shd w:val="clear" w:color="auto" w:fill="FFFFFF"/>
                <w:lang w:eastAsia="zh-CN"/>
              </w:rPr>
              <w:t>令第</w:t>
            </w:r>
            <w:r>
              <w:rPr>
                <w:rFonts w:ascii="黑体" w:hAnsi="黑体" w:eastAsia="黑体"/>
                <w:color w:val="000000"/>
                <w:szCs w:val="21"/>
                <w:shd w:val="clear" w:color="auto" w:fill="FFFFFF"/>
              </w:rPr>
              <w:t>20号公布，第78号修正</w:t>
            </w:r>
            <w:r>
              <w:rPr>
                <w:rFonts w:hint="eastAsia" w:ascii="黑体" w:hAnsi="黑体" w:eastAsia="黑体"/>
                <w:color w:val="000000"/>
                <w:szCs w:val="21"/>
                <w:shd w:val="clear" w:color="auto" w:fill="FFFFFF"/>
              </w:rPr>
              <w:t>）</w:t>
            </w:r>
            <w:r>
              <w:rPr>
                <w:rFonts w:hint="eastAsia" w:ascii="黑体" w:hAnsi="黑体" w:eastAsia="黑体"/>
                <w:color w:val="000000"/>
                <w:szCs w:val="21"/>
                <w:shd w:val="clear" w:color="auto" w:fill="FFFFFF"/>
              </w:rPr>
              <w:br w:type="textWrapping"/>
            </w:r>
            <w:r>
              <w:rPr>
                <w:rFonts w:hint="eastAsia" w:ascii="黑体" w:hAnsi="黑体" w:eastAsia="黑体"/>
                <w:color w:val="000000"/>
                <w:szCs w:val="21"/>
                <w:shd w:val="clear" w:color="auto" w:fill="FFFFFF"/>
              </w:rPr>
              <w:t>《云南省安全评价机构管理办法》（云府登772号）</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《云南省安全生产检测检验机构监督管理办法》</w:t>
            </w: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范围内的非煤地下矿山</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《金属非金属矿山安全规程》（GB 16423-2006）、《金属非金属地下矿山通风技术规范 通风系统》（AQ2013-2008）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olor w:val="000000"/>
                <w:szCs w:val="21"/>
                <w:shd w:val="clear" w:color="auto" w:fill="FFFFFF"/>
              </w:rPr>
              <w:t>100%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olor w:val="000000"/>
                <w:szCs w:val="21"/>
                <w:shd w:val="clear" w:color="auto" w:fill="FFFFFF"/>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olor w:val="000000"/>
                <w:szCs w:val="21"/>
                <w:shd w:val="clear" w:color="auto" w:fill="FFFFFF"/>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1.矿山企业相关证照情况（采矿许可证、工商营业执照、安全生产许可证、爆破作业单位许可证）；</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2.建设项目安全“三同时”情况；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3.安全基础管理情况（安全生产管理制度制定及落实，安全投入，安全管理机构设置及人员配备，主要负责人、安全管理人员考核合格和特种作业人员持证上岗及全员培训、岗位操作规程、应急管理等）；</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4.现场安全情况（现场反“三违”、领导带班、安全出口、 主通风机运行监控、 自救器和便携式气体检测仪配备、 井下人员定位系统运行、顶板监测管控和采空区普查治理监测、探放水制度落实水害隐患治理、提升设备定期检测检验、井下排水、淘汰危及安全生产工艺设备、图纸真实性）</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11</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对非煤露天矿山安全管理情况的检查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《安全评价检测检验机构管理办法》应急管理部第1号</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《非煤矿矿山企业安全生产许可证实施办法》（原</w:t>
            </w:r>
            <w:r>
              <w:rPr>
                <w:rFonts w:ascii="黑体" w:hAnsi="黑体" w:eastAsia="黑体"/>
                <w:color w:val="000000"/>
                <w:szCs w:val="21"/>
                <w:shd w:val="clear" w:color="auto" w:fill="FFFFFF"/>
              </w:rPr>
              <w:t>国家安全</w:t>
            </w:r>
            <w:r>
              <w:rPr>
                <w:rFonts w:hint="eastAsia" w:ascii="黑体" w:hAnsi="黑体" w:eastAsia="黑体"/>
                <w:color w:val="000000"/>
                <w:szCs w:val="21"/>
                <w:shd w:val="clear" w:color="auto" w:fill="FFFFFF"/>
              </w:rPr>
              <w:t>生产监督管理</w:t>
            </w:r>
            <w:r>
              <w:rPr>
                <w:rFonts w:ascii="黑体" w:hAnsi="黑体" w:eastAsia="黑体"/>
                <w:color w:val="000000"/>
                <w:szCs w:val="21"/>
                <w:shd w:val="clear" w:color="auto" w:fill="FFFFFF"/>
              </w:rPr>
              <w:t>总局</w:t>
            </w:r>
            <w:r>
              <w:rPr>
                <w:rFonts w:hint="eastAsia" w:ascii="黑体" w:hAnsi="黑体" w:eastAsia="黑体"/>
                <w:color w:val="000000"/>
                <w:szCs w:val="21"/>
                <w:shd w:val="clear" w:color="auto" w:fill="FFFFFF"/>
                <w:lang w:eastAsia="zh-CN"/>
              </w:rPr>
              <w:t>令第</w:t>
            </w:r>
            <w:r>
              <w:rPr>
                <w:rFonts w:ascii="黑体" w:hAnsi="黑体" w:eastAsia="黑体"/>
                <w:color w:val="000000"/>
                <w:szCs w:val="21"/>
                <w:shd w:val="clear" w:color="auto" w:fill="FFFFFF"/>
              </w:rPr>
              <w:t>20号公布，第78号修正</w:t>
            </w:r>
            <w:r>
              <w:rPr>
                <w:rFonts w:hint="eastAsia" w:ascii="黑体" w:hAnsi="黑体" w:eastAsia="黑体"/>
                <w:color w:val="000000"/>
                <w:szCs w:val="21"/>
                <w:shd w:val="clear" w:color="auto" w:fill="FFFFFF"/>
              </w:rPr>
              <w:t>）</w:t>
            </w:r>
            <w:r>
              <w:rPr>
                <w:rFonts w:hint="eastAsia" w:ascii="黑体" w:hAnsi="黑体" w:eastAsia="黑体"/>
                <w:color w:val="000000"/>
                <w:szCs w:val="21"/>
                <w:shd w:val="clear" w:color="auto" w:fill="FFFFFF"/>
              </w:rPr>
              <w:br w:type="textWrapping"/>
            </w:r>
            <w:r>
              <w:rPr>
                <w:rFonts w:hint="eastAsia" w:ascii="黑体" w:hAnsi="黑体" w:eastAsia="黑体"/>
                <w:color w:val="000000"/>
                <w:szCs w:val="21"/>
                <w:shd w:val="clear" w:color="auto" w:fill="FFFFFF"/>
              </w:rPr>
              <w:t>《云南省安全生产检测检验机构监督管理办法》</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范围内的非煤露天矿山</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《金属非金属矿山安全规程》（GB 16423-2006）、《金属非金属矿山排土场安全生产规则》（AQ2005-2005）</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1.矿山企业相关证照情况（采矿许可证、工商营业执照、安全生产许可证、爆破作业单位许可）；</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2.建设项目安全“三同时”情况；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3.安全基础管理情况（安全生产管理制度制定及落实，安全投入，安全管理机构设置及人员配备，主要负责人、安全管理人员考核合格和特种作业人员持证上岗及全员培训、岗位操作规程、应急管理等）</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对尾矿库安全管理情况的检查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《安全评价检测检验机构管理办法》应急管理部第1号</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《非煤矿矿山企业安全生产许可证实施办法》（原</w:t>
            </w:r>
            <w:r>
              <w:rPr>
                <w:rFonts w:ascii="黑体" w:hAnsi="黑体" w:eastAsia="黑体"/>
                <w:color w:val="000000"/>
                <w:szCs w:val="21"/>
                <w:shd w:val="clear" w:color="auto" w:fill="FFFFFF"/>
              </w:rPr>
              <w:t>国家安全</w:t>
            </w:r>
            <w:r>
              <w:rPr>
                <w:rFonts w:hint="eastAsia" w:ascii="黑体" w:hAnsi="黑体" w:eastAsia="黑体"/>
                <w:color w:val="000000"/>
                <w:szCs w:val="21"/>
                <w:shd w:val="clear" w:color="auto" w:fill="FFFFFF"/>
              </w:rPr>
              <w:t>生产监督管理</w:t>
            </w:r>
            <w:r>
              <w:rPr>
                <w:rFonts w:ascii="黑体" w:hAnsi="黑体" w:eastAsia="黑体"/>
                <w:color w:val="000000"/>
                <w:szCs w:val="21"/>
                <w:shd w:val="clear" w:color="auto" w:fill="FFFFFF"/>
              </w:rPr>
              <w:t>总局</w:t>
            </w:r>
            <w:r>
              <w:rPr>
                <w:rFonts w:hint="eastAsia" w:ascii="黑体" w:hAnsi="黑体" w:eastAsia="黑体"/>
                <w:color w:val="000000"/>
                <w:szCs w:val="21"/>
                <w:shd w:val="clear" w:color="auto" w:fill="FFFFFF"/>
                <w:lang w:eastAsia="zh-CN"/>
              </w:rPr>
              <w:t>令第</w:t>
            </w:r>
            <w:r>
              <w:rPr>
                <w:rFonts w:ascii="黑体" w:hAnsi="黑体" w:eastAsia="黑体"/>
                <w:color w:val="000000"/>
                <w:szCs w:val="21"/>
                <w:shd w:val="clear" w:color="auto" w:fill="FFFFFF"/>
              </w:rPr>
              <w:t>20号公布，第78号修正</w:t>
            </w:r>
            <w:r>
              <w:rPr>
                <w:rFonts w:hint="eastAsia" w:ascii="黑体" w:hAnsi="黑体" w:eastAsia="黑体"/>
                <w:color w:val="000000"/>
                <w:szCs w:val="21"/>
                <w:shd w:val="clear" w:color="auto" w:fill="FFFFFF"/>
              </w:rPr>
              <w:t>）《尾矿库安全监督管理规定》（原国家安全监督管理总局</w:t>
            </w:r>
            <w:r>
              <w:rPr>
                <w:rFonts w:hint="eastAsia" w:ascii="黑体" w:hAnsi="黑体" w:eastAsia="黑体"/>
                <w:color w:val="000000"/>
                <w:szCs w:val="21"/>
                <w:shd w:val="clear" w:color="auto" w:fill="FFFFFF"/>
                <w:lang w:eastAsia="zh-CN"/>
              </w:rPr>
              <w:t>令第</w:t>
            </w:r>
            <w:r>
              <w:rPr>
                <w:rFonts w:ascii="黑体" w:hAnsi="黑体" w:eastAsia="黑体"/>
                <w:color w:val="000000"/>
                <w:szCs w:val="21"/>
                <w:shd w:val="clear" w:color="auto" w:fill="FFFFFF"/>
              </w:rPr>
              <w:t>38</w:t>
            </w:r>
            <w:r>
              <w:rPr>
                <w:rFonts w:hint="eastAsia" w:ascii="黑体" w:hAnsi="黑体" w:eastAsia="黑体"/>
                <w:color w:val="000000"/>
                <w:szCs w:val="21"/>
                <w:shd w:val="clear" w:color="auto" w:fill="FFFFFF"/>
              </w:rPr>
              <w:t>号公布，第</w:t>
            </w:r>
            <w:r>
              <w:rPr>
                <w:rFonts w:ascii="黑体" w:hAnsi="黑体" w:eastAsia="黑体"/>
                <w:color w:val="000000"/>
                <w:szCs w:val="21"/>
                <w:shd w:val="clear" w:color="auto" w:fill="FFFFFF"/>
              </w:rPr>
              <w:t>78</w:t>
            </w:r>
            <w:r>
              <w:rPr>
                <w:rFonts w:hint="eastAsia" w:ascii="黑体" w:hAnsi="黑体" w:eastAsia="黑体"/>
                <w:color w:val="000000"/>
                <w:szCs w:val="21"/>
                <w:shd w:val="clear" w:color="auto" w:fill="FFFFFF"/>
              </w:rPr>
              <w:t>号修正）</w:t>
            </w:r>
            <w:r>
              <w:rPr>
                <w:rFonts w:hint="eastAsia" w:ascii="黑体" w:hAnsi="黑体" w:eastAsia="黑体"/>
                <w:color w:val="000000"/>
                <w:szCs w:val="21"/>
                <w:shd w:val="clear" w:color="auto" w:fill="FFFFFF"/>
              </w:rPr>
              <w:br w:type="textWrapping"/>
            </w:r>
            <w:r>
              <w:rPr>
                <w:rFonts w:hint="eastAsia" w:ascii="黑体" w:hAnsi="黑体" w:eastAsia="黑体"/>
                <w:color w:val="000000"/>
                <w:szCs w:val="21"/>
                <w:shd w:val="clear" w:color="auto" w:fill="FFFFFF"/>
              </w:rPr>
              <w:t>《云南省安全生产检测检验机构监督管理办法》</w:t>
            </w: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范围内的尾矿库</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《尾矿库安全监测技术规范》（AQ2030-2010）、《尾矿设施设计规范》（GB50863-2016）</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1.企业相关证照情况（工商营业执照、安全生产许可证）；</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2.建设项目安全“三同时”情况（勘察、设计、施工、监理、安全评价、验收等）；</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3.安全基础管理情况（安全生产管理制度制定及落实，安全投入，安全管理机构设置及人员配备，主要负责人、安全管理人员考核合格和特种作业人员持证上岗及全员培训、岗位操作规程、应急管理等）；</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4.现场安全情况（按照设计放矿、筑坝情况， 排洪、排渗设施情况、在线监测系统运行，险库停产整改、病库限期整改情况，库区周边安全，尾矿回采及外来外来排弃物入库情况）</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13</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对地质勘探作业安全管理情况的检查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《非煤矿矿山企业安全生产许可证实施办法》（原</w:t>
            </w:r>
            <w:r>
              <w:rPr>
                <w:rFonts w:ascii="黑体" w:hAnsi="黑体" w:eastAsia="黑体"/>
                <w:color w:val="000000"/>
                <w:szCs w:val="21"/>
                <w:shd w:val="clear" w:color="auto" w:fill="FFFFFF"/>
              </w:rPr>
              <w:t>国家安全</w:t>
            </w:r>
            <w:r>
              <w:rPr>
                <w:rFonts w:hint="eastAsia" w:ascii="黑体" w:hAnsi="黑体" w:eastAsia="黑体"/>
                <w:color w:val="000000"/>
                <w:szCs w:val="21"/>
                <w:shd w:val="clear" w:color="auto" w:fill="FFFFFF"/>
              </w:rPr>
              <w:t>生产监督管理</w:t>
            </w:r>
            <w:r>
              <w:rPr>
                <w:rFonts w:ascii="黑体" w:hAnsi="黑体" w:eastAsia="黑体"/>
                <w:color w:val="000000"/>
                <w:szCs w:val="21"/>
                <w:shd w:val="clear" w:color="auto" w:fill="FFFFFF"/>
              </w:rPr>
              <w:t>总局</w:t>
            </w:r>
            <w:r>
              <w:rPr>
                <w:rFonts w:hint="eastAsia" w:ascii="黑体" w:hAnsi="黑体" w:eastAsia="黑体"/>
                <w:color w:val="000000"/>
                <w:szCs w:val="21"/>
                <w:shd w:val="clear" w:color="auto" w:fill="FFFFFF"/>
                <w:lang w:eastAsia="zh-CN"/>
              </w:rPr>
              <w:t>令第</w:t>
            </w:r>
            <w:r>
              <w:rPr>
                <w:rFonts w:ascii="黑体" w:hAnsi="黑体" w:eastAsia="黑体"/>
                <w:color w:val="000000"/>
                <w:szCs w:val="21"/>
                <w:shd w:val="clear" w:color="auto" w:fill="FFFFFF"/>
              </w:rPr>
              <w:t>20号公布，第78号修正</w:t>
            </w:r>
            <w:r>
              <w:rPr>
                <w:rFonts w:hint="eastAsia" w:ascii="黑体" w:hAnsi="黑体" w:eastAsia="黑体"/>
                <w:color w:val="000000"/>
                <w:szCs w:val="21"/>
                <w:shd w:val="clear" w:color="auto" w:fill="FFFFFF"/>
              </w:rPr>
              <w:t>）</w:t>
            </w:r>
            <w:r>
              <w:rPr>
                <w:rFonts w:hint="eastAsia" w:ascii="黑体" w:hAnsi="黑体" w:eastAsia="黑体"/>
                <w:color w:val="000000"/>
                <w:szCs w:val="21"/>
                <w:shd w:val="clear" w:color="auto" w:fill="FFFFFF"/>
              </w:rPr>
              <w:br w:type="textWrapping"/>
            </w:r>
            <w:r>
              <w:rPr>
                <w:rFonts w:hint="eastAsia" w:ascii="黑体" w:hAnsi="黑体" w:eastAsia="黑体"/>
                <w:color w:val="000000"/>
                <w:szCs w:val="21"/>
                <w:shd w:val="clear" w:color="auto" w:fill="FFFFFF"/>
              </w:rPr>
              <w:t>《金属与非金属矿产资源地质勘探安全生产监督管理暂行规定》（原国家安全生产监督管理总局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35号）</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范围内施工作业的地质勘探作业单位</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《金属非金属矿山安全规程》（GB 16423-2018）、《爆破安全规程》（GB6722-2014）、《地质勘探安全规程》（AQ2004-2005）</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1.地质勘探作业单位相关证照情况（探矿证、事业法人证书或工商营业执照、钻探坑探作业单位安全生产许可证）；</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2.地质勘探项目勘查设计、地质勘探项目坑探工程安全设施设计编制审批情况；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3.安全基础管理情况（安全生产管理制度制定及落实，安全投入，安全管理机构设置及人员配备，主要负责人、安全管理人员考核合格和特种作业人员持证上岗及全员培训、岗位操作规程、应急管理等）；</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4.现场安全情况（钻探机场安全性，活动工作台安装升降，机场用电、防火防雷制度执行。坑探凿岩、爆破、通风、出渣、顶板管理、支护、防排水等）</w:t>
            </w: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对采掘施工作业安全管理情况的检查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szCs w:val="21"/>
              </w:rPr>
              <w:t>《中华人民共和国安全生产法》</w:t>
            </w:r>
            <w:r>
              <w:rPr>
                <w:rFonts w:hint="eastAsia" w:ascii="黑体" w:hAnsi="黑体" w:eastAsia="黑体"/>
                <w:szCs w:val="21"/>
              </w:rPr>
              <w:br w:type="textWrapping"/>
            </w:r>
            <w:r>
              <w:rPr>
                <w:rFonts w:hint="eastAsia" w:ascii="黑体" w:hAnsi="黑体" w:eastAsia="黑体"/>
                <w:szCs w:val="21"/>
              </w:rPr>
              <w:t>《非煤矿矿山企业安全生产许可证实施办法》（原</w:t>
            </w:r>
            <w:r>
              <w:rPr>
                <w:rFonts w:ascii="黑体" w:hAnsi="黑体" w:eastAsia="黑体"/>
                <w:szCs w:val="21"/>
              </w:rPr>
              <w:t>国家安全</w:t>
            </w:r>
            <w:r>
              <w:rPr>
                <w:rFonts w:hint="eastAsia" w:ascii="黑体" w:hAnsi="黑体" w:eastAsia="黑体"/>
                <w:szCs w:val="21"/>
              </w:rPr>
              <w:t>生产监督管理</w:t>
            </w:r>
            <w:r>
              <w:rPr>
                <w:rFonts w:ascii="黑体" w:hAnsi="黑体" w:eastAsia="黑体"/>
                <w:szCs w:val="21"/>
              </w:rPr>
              <w:t>总局</w:t>
            </w:r>
            <w:r>
              <w:rPr>
                <w:rFonts w:hint="eastAsia" w:ascii="黑体" w:hAnsi="黑体" w:eastAsia="黑体"/>
                <w:szCs w:val="21"/>
                <w:lang w:eastAsia="zh-CN"/>
              </w:rPr>
              <w:t>令第</w:t>
            </w:r>
            <w:r>
              <w:rPr>
                <w:rFonts w:ascii="黑体" w:hAnsi="黑体" w:eastAsia="黑体"/>
                <w:szCs w:val="21"/>
              </w:rPr>
              <w:t>20号公布，第78号修正</w:t>
            </w:r>
            <w:r>
              <w:rPr>
                <w:rFonts w:hint="eastAsia" w:ascii="黑体" w:hAnsi="黑体" w:eastAsia="黑体"/>
                <w:szCs w:val="21"/>
              </w:rPr>
              <w:t>）</w:t>
            </w:r>
            <w:r>
              <w:rPr>
                <w:rFonts w:hint="eastAsia" w:ascii="黑体" w:hAnsi="黑体" w:eastAsia="黑体"/>
                <w:szCs w:val="21"/>
              </w:rPr>
              <w:br w:type="textWrapping"/>
            </w:r>
          </w:p>
          <w:p>
            <w:pPr>
              <w:spacing w:line="375" w:lineRule="atLeast"/>
              <w:rPr>
                <w:rFonts w:ascii="黑体" w:hAnsi="黑体" w:eastAsia="黑体" w:cs="宋体"/>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范围内施工作业的采掘施工作业单位</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szCs w:val="21"/>
              </w:rPr>
            </w:pPr>
            <w:r>
              <w:rPr>
                <w:rFonts w:hint="eastAsia" w:ascii="黑体" w:hAnsi="黑体" w:eastAsia="黑体"/>
                <w:szCs w:val="21"/>
              </w:rPr>
              <w:t>《金属非金属矿山安全规程》GB16423-2006）、《金属非金属地下矿山通风技术规范 通风系统》（AQ2013.1-20)</w:t>
            </w:r>
          </w:p>
          <w:p>
            <w:pPr>
              <w:widowControl/>
              <w:rPr>
                <w:rFonts w:ascii="黑体" w:hAnsi="黑体" w:eastAsia="黑体"/>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1.采掘施工作业单位相关证照情况（工商营业执照、矿山工程施工资质证书、安全生产许可证、爆破作业单位许可证）；</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2.发包单位和承包单位签订的《非煤矿山外包工程安全生产管理协议》；</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3.安全基础管理情况（安全生产管理制度制定及落实，安全投入，安全管理机构设置及人员配备，主要负责人、安全管理人员考核合格和特种作业人员持证上岗及全员培训、岗位操作规程、应急管理等）；</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4.现场安全情况（现场反“三违”、领导带班、 自救器和便携式气体检测仪配备、 井下人员定位系统运行、顶板管理、探放水制度水害隐患治理、爆破作业、防排水制度落实情况）</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550"/>
        <w:gridCol w:w="851"/>
        <w:gridCol w:w="1134"/>
        <w:gridCol w:w="850"/>
        <w:gridCol w:w="1134"/>
        <w:gridCol w:w="851"/>
        <w:gridCol w:w="708"/>
        <w:gridCol w:w="4820"/>
        <w:gridCol w:w="72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55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482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72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15</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 w:val="20"/>
                <w:szCs w:val="20"/>
              </w:rPr>
            </w:pPr>
            <w:r>
              <w:rPr>
                <w:rStyle w:val="6"/>
                <w:rFonts w:hint="eastAsia" w:ascii="黑体" w:hAnsi="黑体" w:eastAsia="黑体"/>
                <w:b w:val="0"/>
                <w:color w:val="333333"/>
                <w:szCs w:val="21"/>
                <w:shd w:val="clear" w:color="auto" w:fill="FFFFFF"/>
              </w:rPr>
              <w:t>对金属冶炼企业安全生产管理情况的检查</w:t>
            </w:r>
          </w:p>
        </w:tc>
        <w:tc>
          <w:tcPr>
            <w:tcW w:w="2550"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18"/>
              </w:rPr>
            </w:pPr>
            <w:r>
              <w:rPr>
                <w:rFonts w:hint="eastAsia" w:ascii="黑体" w:hAnsi="黑体" w:eastAsia="黑体"/>
                <w:sz w:val="18"/>
                <w:szCs w:val="18"/>
                <w:shd w:val="clear" w:color="auto" w:fill="FFFFFF"/>
              </w:rPr>
              <w:t>《中华人民共和国安全生产法》</w:t>
            </w:r>
            <w:r>
              <w:rPr>
                <w:rFonts w:hint="eastAsia" w:ascii="黑体" w:hAnsi="黑体" w:eastAsia="黑体"/>
                <w:sz w:val="18"/>
                <w:szCs w:val="18"/>
              </w:rPr>
              <w:t>、</w:t>
            </w:r>
            <w:r>
              <w:rPr>
                <w:rFonts w:hint="eastAsia" w:ascii="黑体" w:hAnsi="黑体" w:eastAsia="黑体"/>
                <w:sz w:val="18"/>
                <w:szCs w:val="18"/>
                <w:shd w:val="clear" w:color="auto" w:fill="FFFFFF"/>
              </w:rPr>
              <w:t>《冶金企业安全生产监督管理规定》（原国家安监总局</w:t>
            </w:r>
            <w:r>
              <w:rPr>
                <w:rFonts w:hint="eastAsia" w:ascii="黑体" w:hAnsi="黑体" w:eastAsia="黑体"/>
                <w:sz w:val="18"/>
                <w:szCs w:val="18"/>
                <w:shd w:val="clear" w:color="auto" w:fill="FFFFFF"/>
                <w:lang w:eastAsia="zh-CN"/>
              </w:rPr>
              <w:t>令第</w:t>
            </w:r>
            <w:r>
              <w:rPr>
                <w:rFonts w:hint="eastAsia" w:ascii="黑体" w:hAnsi="黑体" w:eastAsia="黑体"/>
                <w:sz w:val="18"/>
                <w:szCs w:val="18"/>
                <w:shd w:val="clear" w:color="auto" w:fill="FFFFFF"/>
              </w:rPr>
              <w:t>26号公布，第</w:t>
            </w:r>
            <w:r>
              <w:rPr>
                <w:rFonts w:hint="eastAsia" w:ascii="黑体" w:hAnsi="黑体" w:eastAsia="黑体"/>
                <w:bCs/>
                <w:sz w:val="18"/>
                <w:szCs w:val="18"/>
                <w:shd w:val="clear" w:color="auto" w:fill="FFFFFF"/>
              </w:rPr>
              <w:t>91号修订）</w:t>
            </w:r>
            <w:r>
              <w:rPr>
                <w:rFonts w:hint="eastAsia" w:ascii="黑体" w:hAnsi="黑体" w:eastAsia="黑体"/>
                <w:bCs/>
                <w:sz w:val="18"/>
                <w:szCs w:val="18"/>
              </w:rPr>
              <w:t>、</w:t>
            </w:r>
            <w:r>
              <w:rPr>
                <w:rFonts w:hint="eastAsia" w:ascii="黑体" w:hAnsi="黑体" w:eastAsia="黑体"/>
                <w:sz w:val="18"/>
                <w:szCs w:val="18"/>
                <w:shd w:val="clear" w:color="auto" w:fill="FFFFFF"/>
              </w:rPr>
              <w:t>《特种作业人员安全技术培训考核管理规定》（原国家安监总局</w:t>
            </w:r>
            <w:r>
              <w:rPr>
                <w:rFonts w:hint="eastAsia" w:ascii="黑体" w:hAnsi="黑体" w:eastAsia="黑体"/>
                <w:sz w:val="18"/>
                <w:szCs w:val="18"/>
                <w:shd w:val="clear" w:color="auto" w:fill="FFFFFF"/>
                <w:lang w:eastAsia="zh-CN"/>
              </w:rPr>
              <w:t>令第</w:t>
            </w:r>
            <w:r>
              <w:rPr>
                <w:rFonts w:hint="eastAsia" w:ascii="黑体" w:hAnsi="黑体" w:eastAsia="黑体"/>
                <w:sz w:val="18"/>
                <w:szCs w:val="18"/>
                <w:shd w:val="clear" w:color="auto" w:fill="FFFFFF"/>
              </w:rPr>
              <w:t>80号）</w:t>
            </w:r>
            <w:r>
              <w:rPr>
                <w:rFonts w:hint="eastAsia" w:ascii="黑体" w:hAnsi="黑体" w:eastAsia="黑体"/>
                <w:sz w:val="18"/>
                <w:szCs w:val="18"/>
              </w:rPr>
              <w:t>、</w:t>
            </w:r>
            <w:r>
              <w:rPr>
                <w:rFonts w:hint="eastAsia" w:ascii="黑体" w:hAnsi="黑体" w:eastAsia="黑体"/>
                <w:sz w:val="18"/>
                <w:szCs w:val="18"/>
                <w:shd w:val="clear" w:color="auto" w:fill="FFFFFF"/>
              </w:rPr>
              <w:t>《危险化学品重大危险源监督管理暂行规定》（原国家安监总局</w:t>
            </w:r>
            <w:r>
              <w:rPr>
                <w:rFonts w:hint="eastAsia" w:ascii="黑体" w:hAnsi="黑体" w:eastAsia="黑体"/>
                <w:sz w:val="18"/>
                <w:szCs w:val="18"/>
                <w:shd w:val="clear" w:color="auto" w:fill="FFFFFF"/>
                <w:lang w:eastAsia="zh-CN"/>
              </w:rPr>
              <w:t>令第</w:t>
            </w:r>
            <w:r>
              <w:rPr>
                <w:rFonts w:hint="eastAsia" w:ascii="黑体" w:hAnsi="黑体" w:eastAsia="黑体"/>
                <w:sz w:val="18"/>
                <w:szCs w:val="18"/>
                <w:shd w:val="clear" w:color="auto" w:fill="FFFFFF"/>
              </w:rPr>
              <w:t>40号公布，第79号修订）</w:t>
            </w:r>
            <w:r>
              <w:rPr>
                <w:rFonts w:hint="eastAsia" w:ascii="黑体" w:hAnsi="黑体" w:eastAsia="黑体"/>
                <w:sz w:val="18"/>
                <w:szCs w:val="18"/>
              </w:rPr>
              <w:t>、</w:t>
            </w:r>
            <w:r>
              <w:rPr>
                <w:rFonts w:hint="eastAsia" w:ascii="黑体" w:hAnsi="黑体" w:eastAsia="黑体"/>
                <w:sz w:val="18"/>
                <w:szCs w:val="18"/>
                <w:shd w:val="clear" w:color="auto" w:fill="FFFFFF"/>
              </w:rPr>
              <w:t>《工贸企业有限空间作业安全管理与监督暂行规定》（原国家安监总局</w:t>
            </w:r>
            <w:r>
              <w:rPr>
                <w:rFonts w:hint="eastAsia" w:ascii="黑体" w:hAnsi="黑体" w:eastAsia="黑体"/>
                <w:sz w:val="18"/>
                <w:szCs w:val="18"/>
                <w:shd w:val="clear" w:color="auto" w:fill="FFFFFF"/>
                <w:lang w:eastAsia="zh-CN"/>
              </w:rPr>
              <w:t>令第</w:t>
            </w:r>
            <w:r>
              <w:rPr>
                <w:rFonts w:hint="eastAsia" w:ascii="黑体" w:hAnsi="黑体" w:eastAsia="黑体"/>
                <w:sz w:val="18"/>
                <w:szCs w:val="18"/>
                <w:shd w:val="clear" w:color="auto" w:fill="FFFFFF"/>
              </w:rPr>
              <w:t>59号公布，第80号</w:t>
            </w:r>
            <w:r>
              <w:rPr>
                <w:rFonts w:hint="eastAsia" w:ascii="黑体" w:hAnsi="黑体" w:eastAsia="黑体"/>
                <w:sz w:val="18"/>
                <w:szCs w:val="18"/>
                <w:shd w:val="clear" w:color="auto" w:fill="FFFFFF"/>
                <w:lang w:eastAsia="zh-CN"/>
              </w:rPr>
              <w:t>令第</w:t>
            </w:r>
            <w:r>
              <w:rPr>
                <w:rFonts w:hint="eastAsia" w:ascii="黑体" w:hAnsi="黑体" w:eastAsia="黑体"/>
                <w:sz w:val="18"/>
                <w:szCs w:val="18"/>
                <w:shd w:val="clear" w:color="auto" w:fill="FFFFFF"/>
              </w:rPr>
              <w:t>修订）</w:t>
            </w:r>
            <w:r>
              <w:rPr>
                <w:rFonts w:hint="eastAsia" w:ascii="黑体" w:hAnsi="黑体" w:eastAsia="黑体"/>
                <w:b/>
                <w:bCs/>
                <w:sz w:val="18"/>
                <w:szCs w:val="18"/>
              </w:rPr>
              <w:br w:type="textWrapping"/>
            </w:r>
            <w:r>
              <w:rPr>
                <w:rFonts w:hint="eastAsia" w:ascii="黑体" w:hAnsi="黑体" w:eastAsia="黑体"/>
                <w:sz w:val="18"/>
                <w:szCs w:val="18"/>
                <w:shd w:val="clear" w:color="auto" w:fill="FFFFFF"/>
              </w:rPr>
              <w:t>《炼钢安全规程》（AQ2001-2004）</w:t>
            </w:r>
            <w:r>
              <w:rPr>
                <w:rFonts w:hint="eastAsia" w:ascii="黑体" w:hAnsi="黑体" w:eastAsia="黑体"/>
                <w:sz w:val="18"/>
                <w:szCs w:val="18"/>
              </w:rPr>
              <w:br w:type="textWrapping"/>
            </w:r>
            <w:r>
              <w:rPr>
                <w:rFonts w:hint="eastAsia" w:ascii="黑体" w:hAnsi="黑体" w:eastAsia="黑体"/>
                <w:sz w:val="18"/>
                <w:szCs w:val="18"/>
                <w:shd w:val="clear" w:color="auto" w:fill="FFFFFF"/>
              </w:rPr>
              <w:t>《石油库设计规范》（GB 50074-2014）</w:t>
            </w:r>
            <w:r>
              <w:rPr>
                <w:rFonts w:hint="eastAsia" w:ascii="黑体" w:hAnsi="黑体" w:eastAsia="黑体"/>
                <w:sz w:val="18"/>
                <w:szCs w:val="18"/>
              </w:rPr>
              <w:br w:type="textWrapping"/>
            </w:r>
            <w:r>
              <w:rPr>
                <w:rFonts w:hint="eastAsia" w:ascii="黑体" w:hAnsi="黑体" w:eastAsia="黑体"/>
                <w:sz w:val="18"/>
                <w:szCs w:val="18"/>
                <w:shd w:val="clear" w:color="auto" w:fill="FFFFFF"/>
              </w:rPr>
              <w:t>《工业企业煤气安全规程》(GB 6222-2005)</w:t>
            </w:r>
            <w:r>
              <w:rPr>
                <w:rFonts w:hint="eastAsia" w:ascii="微软雅黑" w:hAnsi="微软雅黑" w:eastAsia="黑体"/>
                <w:sz w:val="18"/>
                <w:szCs w:val="18"/>
                <w:shd w:val="clear" w:color="auto" w:fill="FFFFFF"/>
              </w:rPr>
              <w:t> </w:t>
            </w:r>
            <w:r>
              <w:rPr>
                <w:rFonts w:hint="eastAsia" w:ascii="黑体" w:hAnsi="黑体" w:eastAsia="黑体"/>
                <w:sz w:val="18"/>
                <w:szCs w:val="18"/>
              </w:rPr>
              <w:br w:type="textWrapping"/>
            </w:r>
            <w:r>
              <w:rPr>
                <w:rFonts w:hint="eastAsia" w:ascii="黑体" w:hAnsi="黑体" w:eastAsia="黑体"/>
                <w:sz w:val="18"/>
                <w:szCs w:val="18"/>
                <w:shd w:val="clear" w:color="auto" w:fill="FFFFFF"/>
              </w:rPr>
              <w:t>《工业企业总平面设计规范》（GB 50187-2012）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陇川县</w:t>
            </w:r>
            <w:r>
              <w:rPr>
                <w:rFonts w:hint="eastAsia" w:ascii="黑体" w:hAnsi="黑体" w:eastAsia="黑体" w:cs="宋体"/>
                <w:color w:val="000000"/>
                <w:kern w:val="0"/>
                <w:sz w:val="20"/>
                <w:szCs w:val="20"/>
              </w:rPr>
              <w:t>应急管理局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0"/>
                <w:szCs w:val="20"/>
              </w:rPr>
            </w:pPr>
            <w:r>
              <w:rPr>
                <w:rFonts w:hint="eastAsia" w:ascii="黑体" w:hAnsi="黑体" w:eastAsia="黑体"/>
                <w:color w:val="000000"/>
                <w:sz w:val="18"/>
                <w:szCs w:val="18"/>
                <w:shd w:val="clear" w:color="auto" w:fill="FFFFFF"/>
              </w:rPr>
              <w:t>全</w:t>
            </w:r>
            <w:r>
              <w:rPr>
                <w:rFonts w:hint="eastAsia" w:ascii="黑体" w:hAnsi="黑体" w:eastAsia="黑体"/>
                <w:color w:val="000000"/>
                <w:sz w:val="18"/>
                <w:szCs w:val="18"/>
                <w:shd w:val="clear" w:color="auto" w:fill="FFFFFF"/>
                <w:lang w:eastAsia="zh-CN"/>
              </w:rPr>
              <w:t>县</w:t>
            </w:r>
            <w:r>
              <w:rPr>
                <w:rFonts w:hint="eastAsia" w:ascii="黑体" w:hAnsi="黑体" w:eastAsia="黑体"/>
                <w:color w:val="000000"/>
                <w:sz w:val="18"/>
                <w:szCs w:val="18"/>
                <w:shd w:val="clear" w:color="auto" w:fill="FFFFFF"/>
              </w:rPr>
              <w:t>范围内的冶金、有色企业（含金属冶炼企业）</w:t>
            </w:r>
          </w:p>
        </w:tc>
        <w:tc>
          <w:tcPr>
            <w:tcW w:w="850"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0"/>
                <w:szCs w:val="20"/>
              </w:rPr>
            </w:pPr>
            <w:r>
              <w:rPr>
                <w:rFonts w:hint="eastAsia" w:ascii="黑体" w:hAnsi="黑体" w:eastAsia="黑体"/>
                <w:color w:val="000000"/>
                <w:sz w:val="18"/>
                <w:szCs w:val="18"/>
                <w:shd w:val="clear" w:color="auto" w:fill="FFFFFF"/>
                <w:lang w:eastAsia="zh-CN"/>
              </w:rPr>
              <w:t>《中华人民共和国安全生产法》</w:t>
            </w:r>
            <w:r>
              <w:rPr>
                <w:rFonts w:hint="eastAsia" w:ascii="黑体" w:hAnsi="黑体" w:eastAsia="黑体"/>
                <w:color w:val="000000"/>
                <w:sz w:val="18"/>
                <w:szCs w:val="18"/>
                <w:shd w:val="clear" w:color="auto" w:fill="FFFFFF"/>
              </w:rPr>
              <w:t>第二十一条</w:t>
            </w:r>
          </w:p>
          <w:p>
            <w:pPr>
              <w:widowControl/>
              <w:rPr>
                <w:rFonts w:ascii="黑体" w:hAnsi="黑体" w:eastAsia="黑体" w:cs="宋体"/>
                <w:color w:val="000000"/>
                <w:kern w:val="0"/>
                <w:sz w:val="20"/>
                <w:szCs w:val="20"/>
              </w:rPr>
            </w:pPr>
          </w:p>
          <w:p>
            <w:pPr>
              <w:widowControl/>
              <w:rPr>
                <w:rFonts w:ascii="黑体" w:hAnsi="黑体" w:eastAsia="黑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1次/年</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现场检查</w:t>
            </w:r>
          </w:p>
        </w:tc>
        <w:tc>
          <w:tcPr>
            <w:tcW w:w="4820" w:type="dxa"/>
            <w:tcBorders>
              <w:top w:val="nil"/>
              <w:left w:val="nil"/>
              <w:bottom w:val="single" w:color="auto" w:sz="4" w:space="0"/>
              <w:right w:val="single" w:color="auto" w:sz="4" w:space="0"/>
            </w:tcBorders>
            <w:shd w:val="clear" w:color="auto" w:fill="auto"/>
            <w:vAlign w:val="center"/>
          </w:tcPr>
          <w:p>
            <w:pPr>
              <w:spacing w:line="375" w:lineRule="atLeast"/>
              <w:jc w:val="left"/>
              <w:rPr>
                <w:rFonts w:ascii="黑体" w:hAnsi="黑体" w:eastAsia="黑体" w:cs="宋体"/>
                <w:sz w:val="18"/>
                <w:szCs w:val="18"/>
              </w:rPr>
            </w:pPr>
            <w:r>
              <w:rPr>
                <w:rFonts w:hint="eastAsia" w:ascii="黑体" w:hAnsi="黑体" w:eastAsia="黑体"/>
                <w:sz w:val="18"/>
                <w:szCs w:val="18"/>
              </w:rPr>
              <w:t>1.金属冶炼单位是否设置安全生产管理机构或者配备专职安全生产管理人员；其他冶金有色单位，从业人员超过一百人的，是否设置安全生产管理机构或者配备专职安全生产管理人员；从业人员在一百人以下的，是否配备专职或者兼职的安全生产管理人员。</w:t>
            </w:r>
            <w:r>
              <w:rPr>
                <w:rFonts w:hint="eastAsia" w:ascii="黑体" w:hAnsi="黑体" w:eastAsia="黑体"/>
                <w:sz w:val="18"/>
                <w:szCs w:val="18"/>
              </w:rPr>
              <w:br w:type="textWrapping"/>
            </w:r>
            <w:r>
              <w:rPr>
                <w:rFonts w:hint="eastAsia" w:ascii="黑体" w:hAnsi="黑体" w:eastAsia="黑体"/>
                <w:sz w:val="18"/>
                <w:szCs w:val="18"/>
              </w:rPr>
              <w:t>2.金属冶炼企业主要负责人和安全生产管理人员，是否经主管的负有安全生产监督管理职责的部门对其安全生产知识和管理能力考核合格，企业是否有注册安全工程师从事安全生产管理工作；2.其他冶金有色生产经营单位的主要负责人和安全生产管理人员是否具备与本单位所从事的生产经营活动相应的安全生产知识和管理能力。</w:t>
            </w:r>
            <w:r>
              <w:rPr>
                <w:rFonts w:hint="eastAsia" w:ascii="黑体" w:hAnsi="黑体" w:eastAsia="黑体"/>
                <w:sz w:val="18"/>
                <w:szCs w:val="18"/>
              </w:rPr>
              <w:br w:type="textWrapping"/>
            </w:r>
            <w:r>
              <w:rPr>
                <w:rFonts w:hint="eastAsia" w:ascii="黑体" w:hAnsi="黑体" w:eastAsia="黑体"/>
                <w:sz w:val="18"/>
                <w:szCs w:val="18"/>
              </w:rPr>
              <w:t>3.相关企业是否按照《冶金行业较大危险因素辨识与防范指导手册》或《有色行业较大危险因素辨识与防范指导手册》开展较大危险因素辨识工作；</w:t>
            </w:r>
            <w:r>
              <w:rPr>
                <w:rFonts w:hint="eastAsia" w:ascii="黑体" w:hAnsi="黑体" w:eastAsia="黑体"/>
                <w:sz w:val="18"/>
                <w:szCs w:val="18"/>
              </w:rPr>
              <w:br w:type="textWrapping"/>
            </w:r>
            <w:r>
              <w:rPr>
                <w:rFonts w:hint="eastAsia" w:ascii="黑体" w:hAnsi="黑体" w:eastAsia="黑体"/>
                <w:sz w:val="18"/>
                <w:szCs w:val="18"/>
              </w:rPr>
              <w:t>4.是否结合实际完善安全管理制度，建立较大危险因素辨识管控责任制，将责任逐一分解、层层落实到企业、车间、班组和岗位员工；</w:t>
            </w:r>
            <w:r>
              <w:rPr>
                <w:rFonts w:hint="eastAsia" w:ascii="黑体" w:hAnsi="黑体" w:eastAsia="黑体"/>
                <w:sz w:val="18"/>
                <w:szCs w:val="18"/>
              </w:rPr>
              <w:br w:type="textWrapping"/>
            </w:r>
            <w:r>
              <w:rPr>
                <w:rFonts w:hint="eastAsia" w:ascii="黑体" w:hAnsi="黑体" w:eastAsia="黑体"/>
                <w:sz w:val="18"/>
                <w:szCs w:val="18"/>
              </w:rPr>
              <w:t>5.是否依据《指导手册》开展较大危险因素辨识，登记建档，实施有效防范措施，定期进行检查排查和安全风险评估，加强日常管控；6.是否在有较大危险因素的生产经营场所和有关设施、设备上，设置明显的安全警示标志；将辨识出的较大危险因素及其防范措施、应急处置方法纳入岗位操作规程，做到“一岗位一清单”，并培训员工熟练掌握；</w:t>
            </w:r>
            <w:r>
              <w:rPr>
                <w:rFonts w:hint="eastAsia" w:ascii="黑体" w:hAnsi="黑体" w:eastAsia="黑体"/>
                <w:sz w:val="18"/>
                <w:szCs w:val="18"/>
              </w:rPr>
              <w:br w:type="textWrapping"/>
            </w:r>
            <w:r>
              <w:rPr>
                <w:rFonts w:hint="eastAsia" w:ascii="黑体" w:hAnsi="黑体" w:eastAsia="黑体"/>
                <w:sz w:val="18"/>
                <w:szCs w:val="18"/>
              </w:rPr>
              <w:t>7.相关企业是否将存在较大危险因素的场所、部位和环节作为企业自查自改自报工作的重点，实施风险等级管控，严格落实排查治理责任，及时发现并消除事故隐患；</w:t>
            </w:r>
            <w:r>
              <w:rPr>
                <w:rFonts w:hint="eastAsia" w:ascii="黑体" w:hAnsi="黑体" w:eastAsia="黑体"/>
                <w:sz w:val="18"/>
                <w:szCs w:val="18"/>
              </w:rPr>
              <w:br w:type="textWrapping"/>
            </w:r>
            <w:r>
              <w:rPr>
                <w:rFonts w:hint="eastAsia" w:ascii="黑体" w:hAnsi="黑体" w:eastAsia="黑体"/>
                <w:sz w:val="18"/>
                <w:szCs w:val="18"/>
              </w:rPr>
              <w:t>8.相关企业推进安全生产标准化建设时是否把较大危险因素的辨识管控作为重点，贯穿标准化建设各环节，强化涉及较大危险因素的自评、考评监督检查，严格标准，严格把关，严格落实；</w:t>
            </w:r>
            <w:r>
              <w:rPr>
                <w:rFonts w:hint="eastAsia" w:ascii="黑体" w:hAnsi="黑体" w:eastAsia="黑体"/>
                <w:sz w:val="18"/>
                <w:szCs w:val="18"/>
              </w:rPr>
              <w:br w:type="textWrapping"/>
            </w:r>
            <w:r>
              <w:rPr>
                <w:rFonts w:hint="eastAsia" w:ascii="黑体" w:hAnsi="黑体" w:eastAsia="黑体"/>
                <w:sz w:val="18"/>
                <w:szCs w:val="18"/>
              </w:rPr>
              <w:t>9.相关企业是否将《指导手册》相关内容作为宣传教育培训的重点，企业是否认真开展覆盖车间、班组、岗位的内部专题培训，促使全员都能、都会进行较大危险因素辨识，掌握防范措施</w:t>
            </w:r>
          </w:p>
          <w:p>
            <w:pPr>
              <w:widowControl/>
              <w:jc w:val="left"/>
              <w:rPr>
                <w:rFonts w:ascii="黑体" w:hAnsi="黑体" w:eastAsia="黑体" w:cs="宋体"/>
                <w:color w:val="000000"/>
                <w:kern w:val="0"/>
                <w:sz w:val="20"/>
                <w:szCs w:val="18"/>
              </w:rPr>
            </w:pPr>
          </w:p>
          <w:p>
            <w:pPr>
              <w:widowControl/>
              <w:jc w:val="left"/>
              <w:rPr>
                <w:rFonts w:ascii="黑体" w:hAnsi="黑体" w:eastAsia="黑体" w:cs="宋体"/>
                <w:color w:val="000000"/>
                <w:kern w:val="0"/>
                <w:sz w:val="20"/>
                <w:szCs w:val="18"/>
              </w:rPr>
            </w:pP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16</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 w:val="18"/>
                <w:szCs w:val="18"/>
              </w:rPr>
            </w:pPr>
            <w:r>
              <w:rPr>
                <w:rStyle w:val="6"/>
                <w:rFonts w:hint="eastAsia" w:ascii="黑体" w:hAnsi="黑体" w:eastAsia="黑体"/>
                <w:b w:val="0"/>
                <w:color w:val="333333"/>
                <w:sz w:val="18"/>
                <w:szCs w:val="18"/>
                <w:shd w:val="clear" w:color="auto" w:fill="FFFFFF"/>
              </w:rPr>
              <w:t>对建材企业安全生产管理情况的检查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olor w:val="000000"/>
                <w:sz w:val="18"/>
                <w:szCs w:val="18"/>
                <w:shd w:val="clear" w:color="auto" w:fill="FFFFFF"/>
              </w:rPr>
              <w:t>《中华人民共和国安全生产法》</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《工贸企业有限空间作业安全管理与监督暂行规定》（原国家安全生产监督管理总局</w:t>
            </w:r>
            <w:r>
              <w:rPr>
                <w:rFonts w:hint="eastAsia" w:ascii="黑体" w:hAnsi="黑体" w:eastAsia="黑体"/>
                <w:color w:val="000000"/>
                <w:sz w:val="18"/>
                <w:szCs w:val="18"/>
                <w:shd w:val="clear" w:color="auto" w:fill="FFFFFF"/>
                <w:lang w:eastAsia="zh-CN"/>
              </w:rPr>
              <w:t>令第</w:t>
            </w:r>
            <w:r>
              <w:rPr>
                <w:rFonts w:hint="eastAsia" w:ascii="黑体" w:hAnsi="黑体" w:eastAsia="黑体"/>
                <w:color w:val="000000"/>
                <w:sz w:val="18"/>
                <w:szCs w:val="18"/>
                <w:shd w:val="clear" w:color="auto" w:fill="FFFFFF"/>
              </w:rPr>
              <w:t>59号公布，第80号修订）</w:t>
            </w:r>
          </w:p>
          <w:p>
            <w:pPr>
              <w:widowControl/>
              <w:jc w:val="left"/>
              <w:rPr>
                <w:rFonts w:ascii="黑体" w:hAnsi="黑体" w:eastAsia="黑体" w:cs="宋体"/>
                <w:color w:val="000000"/>
                <w:kern w:val="0"/>
                <w:sz w:val="18"/>
                <w:szCs w:val="18"/>
              </w:rPr>
            </w:pPr>
          </w:p>
          <w:p>
            <w:pPr>
              <w:widowControl/>
              <w:jc w:val="left"/>
              <w:rPr>
                <w:rFonts w:ascii="黑体" w:hAnsi="黑体" w:eastAsia="黑体" w:cs="宋体"/>
                <w:color w:val="000000"/>
                <w:kern w:val="0"/>
                <w:sz w:val="18"/>
                <w:szCs w:val="18"/>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lang w:eastAsia="zh-CN"/>
              </w:rPr>
              <w:t>陇川县</w:t>
            </w:r>
            <w:r>
              <w:rPr>
                <w:rFonts w:hint="eastAsia" w:ascii="黑体" w:hAnsi="黑体" w:eastAsia="黑体" w:cs="宋体"/>
                <w:color w:val="000000"/>
                <w:kern w:val="0"/>
                <w:sz w:val="18"/>
                <w:szCs w:val="18"/>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olor w:val="000000"/>
                <w:sz w:val="18"/>
                <w:szCs w:val="18"/>
                <w:shd w:val="clear" w:color="auto" w:fill="FFFFFF"/>
              </w:rPr>
              <w:t>全</w:t>
            </w:r>
            <w:r>
              <w:rPr>
                <w:rFonts w:hint="eastAsia" w:ascii="黑体" w:hAnsi="黑体" w:eastAsia="黑体"/>
                <w:color w:val="000000"/>
                <w:sz w:val="18"/>
                <w:szCs w:val="18"/>
                <w:shd w:val="clear" w:color="auto" w:fill="FFFFFF"/>
                <w:lang w:eastAsia="zh-CN"/>
              </w:rPr>
              <w:t>县</w:t>
            </w:r>
            <w:r>
              <w:rPr>
                <w:rFonts w:hint="eastAsia" w:ascii="黑体" w:hAnsi="黑体" w:eastAsia="黑体"/>
                <w:color w:val="000000"/>
                <w:sz w:val="18"/>
                <w:szCs w:val="18"/>
                <w:shd w:val="clear" w:color="auto" w:fill="FFFFFF"/>
              </w:rPr>
              <w:t>范围内的建材企业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18"/>
                <w:szCs w:val="18"/>
              </w:rPr>
            </w:pPr>
            <w:r>
              <w:rPr>
                <w:rFonts w:hint="eastAsia" w:ascii="黑体" w:hAnsi="黑体" w:eastAsia="黑体"/>
                <w:color w:val="000000"/>
                <w:sz w:val="18"/>
                <w:szCs w:val="18"/>
                <w:shd w:val="clear" w:color="auto" w:fill="FFFFFF"/>
              </w:rPr>
              <w:t>《工贸企业有限空间作业安全管理与监督暂行规定》（原国家安全生产监督管理总局</w:t>
            </w:r>
            <w:r>
              <w:rPr>
                <w:rFonts w:hint="eastAsia" w:ascii="黑体" w:hAnsi="黑体" w:eastAsia="黑体"/>
                <w:color w:val="000000"/>
                <w:sz w:val="18"/>
                <w:szCs w:val="18"/>
                <w:shd w:val="clear" w:color="auto" w:fill="FFFFFF"/>
                <w:lang w:eastAsia="zh-CN"/>
              </w:rPr>
              <w:t>令第</w:t>
            </w:r>
            <w:r>
              <w:rPr>
                <w:rFonts w:hint="eastAsia" w:ascii="黑体" w:hAnsi="黑体" w:eastAsia="黑体"/>
                <w:color w:val="000000"/>
                <w:sz w:val="18"/>
                <w:szCs w:val="18"/>
                <w:shd w:val="clear" w:color="auto" w:fill="FFFFFF"/>
              </w:rPr>
              <w:t>59号公布，第80号修订）、《建材行业较大危险因素辨识与防范指导手册》、</w:t>
            </w:r>
            <w:r>
              <w:rPr>
                <w:rFonts w:hint="eastAsia" w:ascii="黑体" w:hAnsi="黑体" w:eastAsia="黑体"/>
                <w:color w:val="000000"/>
                <w:sz w:val="18"/>
                <w:szCs w:val="18"/>
                <w:shd w:val="clear" w:color="auto" w:fill="FFFFFF"/>
                <w:lang w:eastAsia="zh-CN"/>
              </w:rPr>
              <w:t>《中华人民共和国安全生产法》</w:t>
            </w:r>
            <w:r>
              <w:rPr>
                <w:rFonts w:hint="eastAsia" w:ascii="黑体" w:hAnsi="黑体" w:eastAsia="黑体"/>
                <w:color w:val="000000"/>
                <w:sz w:val="18"/>
                <w:szCs w:val="18"/>
                <w:shd w:val="clear" w:color="auto" w:fill="FFFFFF"/>
              </w:rPr>
              <w:t>第三十八条 、《水泥工厂筒型储存库人工清库安全规程》（AQ 2047-2012）、《石油库设计规范》（GB 50074-2014）、《粉尘防爆安全规程》（GB 15577-2007）、《粉尘爆炸危险场所用收尘器防爆导则》（GB/T17919-2008）。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18"/>
                <w:szCs w:val="18"/>
              </w:rPr>
            </w:pPr>
            <w:r>
              <w:rPr>
                <w:rFonts w:hint="eastAsia" w:ascii="黑体" w:hAnsi="黑体" w:eastAsia="黑体"/>
                <w:color w:val="000000"/>
                <w:sz w:val="18"/>
                <w:szCs w:val="18"/>
                <w:shd w:val="clear" w:color="auto" w:fill="FFFFFF"/>
              </w:rPr>
              <w:t>1.较大危险因素辨识管控措施的落实情况；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2.特种作业人员台账；特种作业操作证是否在有效期范围内；特种作业人员对岗位风险的认识；</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3.是否制定并严格清库清堵安全操作规程；是否实行审批管理；清库用安全绳、照明、通风、检测、救援三脚架配备情况；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4.柴油罐等燃料罐采取防雷、防静电的措施情况；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5.煤粉制备系统防火防爆措施；</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6.除尘系统的安全技术状况；粉尘清扫情况；粉碎、研磨、造粒等易于产生机械点火源的工艺前去除异物装置设置情况；干式除尘系统未规范设置锁气卸灰装置；</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7.有限空间作业场所安全生产管理措施落实情况</w:t>
            </w:r>
          </w:p>
          <w:p>
            <w:pPr>
              <w:widowControl/>
              <w:jc w:val="left"/>
              <w:rPr>
                <w:rFonts w:ascii="黑体" w:hAnsi="黑体" w:eastAsia="黑体" w:cs="宋体"/>
                <w:color w:val="000000"/>
                <w:kern w:val="0"/>
                <w:sz w:val="18"/>
                <w:szCs w:val="18"/>
              </w:rPr>
            </w:pPr>
          </w:p>
          <w:p>
            <w:pPr>
              <w:widowControl/>
              <w:jc w:val="left"/>
              <w:rPr>
                <w:rFonts w:ascii="黑体" w:hAnsi="黑体" w:eastAsia="黑体" w:cs="宋体"/>
                <w:color w:val="000000"/>
                <w:kern w:val="0"/>
                <w:sz w:val="18"/>
                <w:szCs w:val="18"/>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701"/>
        <w:gridCol w:w="3839"/>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83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17</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 w:val="20"/>
                <w:szCs w:val="20"/>
              </w:rPr>
            </w:pPr>
            <w:r>
              <w:rPr>
                <w:rStyle w:val="6"/>
                <w:rFonts w:hint="eastAsia" w:ascii="黑体" w:hAnsi="黑体" w:eastAsia="黑体"/>
                <w:b w:val="0"/>
                <w:color w:val="333333"/>
                <w:szCs w:val="21"/>
                <w:shd w:val="clear" w:color="auto" w:fill="FFFFFF"/>
              </w:rPr>
              <w:t>对机械企业安全生产管理情况的检查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sz w:val="18"/>
                <w:szCs w:val="18"/>
                <w:shd w:val="clear" w:color="auto" w:fill="FFFFFF"/>
              </w:rPr>
            </w:pPr>
            <w:r>
              <w:rPr>
                <w:rFonts w:hint="eastAsia" w:ascii="黑体" w:hAnsi="黑体" w:eastAsia="黑体"/>
                <w:sz w:val="18"/>
                <w:szCs w:val="18"/>
                <w:shd w:val="clear" w:color="auto" w:fill="FFFFFF"/>
              </w:rPr>
              <w:t>《中华人民共和国安全生产法》</w:t>
            </w:r>
            <w:r>
              <w:rPr>
                <w:rFonts w:hint="eastAsia" w:ascii="黑体" w:hAnsi="黑体" w:eastAsia="黑体"/>
                <w:sz w:val="18"/>
                <w:szCs w:val="18"/>
              </w:rPr>
              <w:br w:type="textWrapping"/>
            </w:r>
            <w:r>
              <w:rPr>
                <w:rFonts w:hint="eastAsia" w:ascii="黑体" w:hAnsi="黑体" w:eastAsia="黑体"/>
                <w:sz w:val="18"/>
                <w:szCs w:val="18"/>
                <w:shd w:val="clear" w:color="auto" w:fill="FFFFFF"/>
              </w:rPr>
              <w:t>《工贸企业有限空间作业安全管理与监督暂行规定》（原国家安全生产监督管理总局</w:t>
            </w:r>
            <w:r>
              <w:rPr>
                <w:rFonts w:hint="eastAsia" w:ascii="黑体" w:hAnsi="黑体" w:eastAsia="黑体"/>
                <w:sz w:val="18"/>
                <w:szCs w:val="18"/>
                <w:shd w:val="clear" w:color="auto" w:fill="FFFFFF"/>
                <w:lang w:eastAsia="zh-CN"/>
              </w:rPr>
              <w:t>令第</w:t>
            </w:r>
            <w:r>
              <w:rPr>
                <w:rFonts w:hint="eastAsia" w:ascii="黑体" w:hAnsi="黑体" w:eastAsia="黑体"/>
                <w:sz w:val="18"/>
                <w:szCs w:val="18"/>
                <w:shd w:val="clear" w:color="auto" w:fill="FFFFFF"/>
              </w:rPr>
              <w:t>59号公布，第80号修订）</w:t>
            </w:r>
          </w:p>
          <w:p>
            <w:pPr>
              <w:widowControl/>
              <w:jc w:val="left"/>
              <w:rPr>
                <w:rFonts w:ascii="黑体" w:hAnsi="黑体" w:eastAsia="黑体" w:cs="宋体"/>
                <w:kern w:val="0"/>
                <w:sz w:val="20"/>
                <w:szCs w:val="18"/>
              </w:rPr>
            </w:pPr>
          </w:p>
          <w:p>
            <w:pPr>
              <w:widowControl/>
              <w:jc w:val="left"/>
              <w:rPr>
                <w:rFonts w:ascii="黑体" w:hAnsi="黑体" w:eastAsia="黑体" w:cs="宋体"/>
                <w:color w:val="000000"/>
                <w:kern w:val="0"/>
                <w:sz w:val="20"/>
                <w:szCs w:val="18"/>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陇川县</w:t>
            </w:r>
            <w:r>
              <w:rPr>
                <w:rFonts w:hint="eastAsia" w:ascii="黑体" w:hAnsi="黑体" w:eastAsia="黑体" w:cs="宋体"/>
                <w:color w:val="000000"/>
                <w:kern w:val="0"/>
                <w:sz w:val="20"/>
                <w:szCs w:val="20"/>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0"/>
                <w:szCs w:val="20"/>
              </w:rPr>
            </w:pPr>
            <w:r>
              <w:rPr>
                <w:rFonts w:hint="eastAsia" w:ascii="黑体" w:hAnsi="黑体" w:eastAsia="黑体"/>
                <w:color w:val="000000"/>
                <w:sz w:val="18"/>
                <w:szCs w:val="18"/>
                <w:shd w:val="clear" w:color="auto" w:fill="FFFFFF"/>
              </w:rPr>
              <w:t>全</w:t>
            </w:r>
            <w:r>
              <w:rPr>
                <w:rFonts w:hint="eastAsia" w:ascii="黑体" w:hAnsi="黑体" w:eastAsia="黑体"/>
                <w:color w:val="000000"/>
                <w:sz w:val="18"/>
                <w:szCs w:val="18"/>
                <w:shd w:val="clear" w:color="auto" w:fill="FFFFFF"/>
                <w:lang w:eastAsia="zh-CN"/>
              </w:rPr>
              <w:t>县</w:t>
            </w:r>
            <w:r>
              <w:rPr>
                <w:rFonts w:hint="eastAsia" w:ascii="黑体" w:hAnsi="黑体" w:eastAsia="黑体"/>
                <w:color w:val="000000"/>
                <w:sz w:val="18"/>
                <w:szCs w:val="18"/>
                <w:shd w:val="clear" w:color="auto" w:fill="FFFFFF"/>
              </w:rPr>
              <w:t>范围内的机械企业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0"/>
                <w:szCs w:val="20"/>
              </w:rPr>
            </w:pPr>
            <w:r>
              <w:rPr>
                <w:rFonts w:hint="eastAsia" w:ascii="黑体" w:hAnsi="黑体" w:eastAsia="黑体"/>
                <w:color w:val="000000"/>
                <w:sz w:val="18"/>
                <w:szCs w:val="18"/>
                <w:shd w:val="clear" w:color="auto" w:fill="FFFFFF"/>
              </w:rPr>
              <w:t>《机械行业较大危险因素辨识与防范指导手册》、</w:t>
            </w:r>
            <w:r>
              <w:rPr>
                <w:rFonts w:hint="eastAsia" w:ascii="黑体" w:hAnsi="黑体" w:eastAsia="黑体"/>
                <w:color w:val="000000"/>
                <w:sz w:val="18"/>
                <w:szCs w:val="18"/>
                <w:shd w:val="clear" w:color="auto" w:fill="FFFFFF"/>
                <w:lang w:eastAsia="zh-CN"/>
              </w:rPr>
              <w:t>《中华人民共和国安全生产法》</w:t>
            </w:r>
            <w:r>
              <w:rPr>
                <w:rFonts w:hint="eastAsia" w:ascii="黑体" w:hAnsi="黑体" w:eastAsia="黑体"/>
                <w:color w:val="000000"/>
                <w:sz w:val="18"/>
                <w:szCs w:val="18"/>
                <w:shd w:val="clear" w:color="auto" w:fill="FFFFFF"/>
              </w:rPr>
              <w:t>第三十八条、《起重机械安全规程 第1部分：总则》（GB 6067.1-2010）、《石油库设计规范》（GB 50074-2014）、《冲压车间安全生产通则》（GB 8176-2012）、《金属热处理生产过程安全、卫生要求》（GB 15735-2012）、《粉尘防爆安全规程》（GB 15577-2007）、《粉尘爆炸危险场所用收尘器防爆导则》（GB/T17919-2008）、《工贸企业有限空间作业安全管理与监督暂行规定》</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1次/年</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现场检查</w:t>
            </w:r>
          </w:p>
        </w:tc>
        <w:tc>
          <w:tcPr>
            <w:tcW w:w="3839" w:type="dxa"/>
            <w:tcBorders>
              <w:top w:val="nil"/>
              <w:left w:val="nil"/>
              <w:bottom w:val="single" w:color="auto" w:sz="4" w:space="0"/>
              <w:right w:val="single" w:color="auto" w:sz="4" w:space="0"/>
            </w:tcBorders>
            <w:shd w:val="clear" w:color="auto" w:fill="auto"/>
            <w:vAlign w:val="center"/>
          </w:tcPr>
          <w:p>
            <w:pPr>
              <w:spacing w:line="375" w:lineRule="atLeast"/>
              <w:jc w:val="left"/>
              <w:rPr>
                <w:rFonts w:ascii="黑体" w:hAnsi="黑体" w:eastAsia="黑体" w:cs="宋体"/>
                <w:sz w:val="18"/>
                <w:szCs w:val="18"/>
              </w:rPr>
            </w:pPr>
            <w:r>
              <w:rPr>
                <w:rFonts w:hint="eastAsia" w:ascii="黑体" w:hAnsi="黑体" w:eastAsia="黑体"/>
                <w:sz w:val="18"/>
                <w:szCs w:val="18"/>
              </w:rPr>
              <w:t>1.建立较大危险因素台账；有限空间进出口是否设置安全警示标识；是否对危险作业进行辨识；2.特种作业人员台账；特种作业操作证是否在有效期范围内；特种作业人员对岗位风险的认识；特种作业人员对岗位风险的认识；</w:t>
            </w:r>
            <w:r>
              <w:rPr>
                <w:rFonts w:hint="eastAsia" w:ascii="黑体" w:hAnsi="黑体" w:eastAsia="黑体"/>
                <w:sz w:val="18"/>
                <w:szCs w:val="18"/>
              </w:rPr>
              <w:br w:type="textWrapping"/>
            </w:r>
            <w:r>
              <w:rPr>
                <w:rFonts w:hint="eastAsia" w:ascii="黑体" w:hAnsi="黑体" w:eastAsia="黑体"/>
                <w:sz w:val="18"/>
                <w:szCs w:val="18"/>
              </w:rPr>
              <w:t>3.限位器；缓冲器；防碰撞装置；超载限制器；连锁保护装置；轨道端部止挡；定位装置；</w:t>
            </w:r>
            <w:r>
              <w:rPr>
                <w:rFonts w:hint="eastAsia" w:ascii="黑体" w:hAnsi="黑体" w:eastAsia="黑体"/>
                <w:sz w:val="18"/>
                <w:szCs w:val="18"/>
              </w:rPr>
              <w:br w:type="textWrapping"/>
            </w:r>
            <w:r>
              <w:rPr>
                <w:rFonts w:hint="eastAsia" w:ascii="黑体" w:hAnsi="黑体" w:eastAsia="黑体"/>
                <w:sz w:val="18"/>
                <w:szCs w:val="18"/>
              </w:rPr>
              <w:t>4.是否有防雷设计、有防雷检测报告；接地电阻是否符合要求；</w:t>
            </w:r>
            <w:r>
              <w:rPr>
                <w:rFonts w:hint="eastAsia" w:ascii="黑体" w:hAnsi="黑体" w:eastAsia="黑体"/>
                <w:sz w:val="18"/>
                <w:szCs w:val="18"/>
              </w:rPr>
              <w:br w:type="textWrapping"/>
            </w:r>
            <w:r>
              <w:rPr>
                <w:rFonts w:hint="eastAsia" w:ascii="黑体" w:hAnsi="黑体" w:eastAsia="黑体"/>
                <w:sz w:val="18"/>
                <w:szCs w:val="18"/>
              </w:rPr>
              <w:t>5.检修方案制定情况；是否落</w:t>
            </w:r>
            <w:r>
              <w:rPr>
                <w:rFonts w:hint="eastAsia" w:ascii="黑体" w:hAnsi="黑体" w:eastAsia="黑体"/>
                <w:sz w:val="18"/>
                <w:szCs w:val="18"/>
                <w:lang w:eastAsia="zh-CN"/>
              </w:rPr>
              <w:t>实现了</w:t>
            </w:r>
            <w:r>
              <w:rPr>
                <w:rFonts w:hint="eastAsia" w:ascii="黑体" w:hAnsi="黑体" w:eastAsia="黑体"/>
                <w:sz w:val="18"/>
                <w:szCs w:val="18"/>
              </w:rPr>
              <w:t>场安全管理人员；是否配备了必要的应急救援装备；</w:t>
            </w:r>
            <w:r>
              <w:rPr>
                <w:rFonts w:hint="eastAsia" w:ascii="黑体" w:hAnsi="黑体" w:eastAsia="黑体"/>
                <w:sz w:val="18"/>
                <w:szCs w:val="18"/>
              </w:rPr>
              <w:br w:type="textWrapping"/>
            </w:r>
            <w:r>
              <w:rPr>
                <w:rFonts w:hint="eastAsia" w:ascii="黑体" w:hAnsi="黑体" w:eastAsia="黑体"/>
                <w:sz w:val="18"/>
                <w:szCs w:val="18"/>
              </w:rPr>
              <w:t>6.除尘系统的安全技术状况；粉尘清扫情况；粉碎、研磨、造粒等易于产生机械点火源的工艺前去除异物装置设置情况；干式除尘系统未规范设置锁气卸灰装置；</w:t>
            </w:r>
            <w:r>
              <w:rPr>
                <w:rFonts w:hint="eastAsia" w:ascii="黑体" w:hAnsi="黑体" w:eastAsia="黑体"/>
                <w:sz w:val="18"/>
                <w:szCs w:val="18"/>
              </w:rPr>
              <w:br w:type="textWrapping"/>
            </w:r>
            <w:r>
              <w:rPr>
                <w:rFonts w:hint="eastAsia" w:ascii="黑体" w:hAnsi="黑体" w:eastAsia="黑体"/>
                <w:sz w:val="18"/>
                <w:szCs w:val="18"/>
              </w:rPr>
              <w:t>7.有限空间作业场所安全生产管理措施落实情况</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701"/>
        <w:gridCol w:w="3839"/>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383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 w:val="20"/>
                <w:szCs w:val="20"/>
              </w:rPr>
            </w:pPr>
            <w:r>
              <w:rPr>
                <w:rStyle w:val="6"/>
                <w:rFonts w:hint="eastAsia" w:ascii="黑体" w:hAnsi="黑体" w:eastAsia="黑体"/>
                <w:b w:val="0"/>
                <w:color w:val="333333"/>
                <w:szCs w:val="21"/>
                <w:shd w:val="clear" w:color="auto" w:fill="FFFFFF"/>
              </w:rPr>
              <w:t>对轻工企业安全生产管理情况的检查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hint="eastAsia" w:ascii="黑体" w:hAnsi="黑体" w:eastAsia="黑体"/>
                <w:color w:val="000000"/>
                <w:sz w:val="18"/>
                <w:szCs w:val="18"/>
                <w:shd w:val="clear" w:color="auto" w:fill="FFFFFF"/>
              </w:rPr>
            </w:pPr>
            <w:r>
              <w:rPr>
                <w:rFonts w:hint="eastAsia" w:ascii="黑体" w:hAnsi="黑体" w:eastAsia="黑体"/>
                <w:color w:val="000000"/>
                <w:sz w:val="18"/>
                <w:szCs w:val="18"/>
                <w:shd w:val="clear" w:color="auto" w:fill="FFFFFF"/>
              </w:rPr>
              <w:t>《中华人民共和国安全生产法》</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《食品生产企业安全生产监督管理暂行规定》(原国家安全生产监督管理总局</w:t>
            </w:r>
            <w:r>
              <w:rPr>
                <w:rFonts w:hint="eastAsia" w:ascii="黑体" w:hAnsi="黑体" w:eastAsia="黑体"/>
                <w:color w:val="000000"/>
                <w:sz w:val="18"/>
                <w:szCs w:val="18"/>
                <w:shd w:val="clear" w:color="auto" w:fill="FFFFFF"/>
                <w:lang w:eastAsia="zh-CN"/>
              </w:rPr>
              <w:t>令第</w:t>
            </w:r>
            <w:r>
              <w:rPr>
                <w:rFonts w:hint="eastAsia" w:ascii="黑体" w:hAnsi="黑体" w:eastAsia="黑体"/>
                <w:color w:val="000000"/>
                <w:sz w:val="18"/>
                <w:szCs w:val="18"/>
                <w:shd w:val="clear" w:color="auto" w:fill="FFFFFF"/>
              </w:rPr>
              <w:t>66号公布，第80号修订)</w:t>
            </w:r>
          </w:p>
          <w:p>
            <w:pPr>
              <w:widowControl/>
              <w:jc w:val="left"/>
              <w:rPr>
                <w:rFonts w:ascii="黑体" w:hAnsi="黑体" w:eastAsia="黑体" w:cs="宋体"/>
                <w:color w:val="000000"/>
                <w:kern w:val="0"/>
                <w:sz w:val="20"/>
                <w:szCs w:val="18"/>
              </w:rPr>
            </w:pPr>
            <w:r>
              <w:rPr>
                <w:rFonts w:hint="eastAsia" w:ascii="黑体" w:hAnsi="黑体" w:eastAsia="黑体"/>
                <w:color w:val="000000"/>
                <w:sz w:val="18"/>
                <w:szCs w:val="18"/>
                <w:shd w:val="clear" w:color="auto" w:fill="FFFFFF"/>
              </w:rPr>
              <w:t>《危险化学品重大危险源监督管理暂行规定》</w:t>
            </w:r>
            <w:r>
              <w:rPr>
                <w:rFonts w:hint="eastAsia" w:ascii="黑体" w:hAnsi="黑体" w:eastAsia="黑体"/>
                <w:sz w:val="18"/>
                <w:szCs w:val="18"/>
                <w:shd w:val="clear" w:color="auto" w:fill="FFFFFF"/>
              </w:rPr>
              <w:t>（原国家安监总局</w:t>
            </w:r>
            <w:bookmarkStart w:id="0" w:name="_GoBack"/>
            <w:bookmarkEnd w:id="0"/>
            <w:r>
              <w:rPr>
                <w:rFonts w:hint="eastAsia" w:ascii="黑体" w:hAnsi="黑体" w:eastAsia="黑体"/>
                <w:sz w:val="18"/>
                <w:szCs w:val="18"/>
                <w:shd w:val="clear" w:color="auto" w:fill="FFFFFF"/>
                <w:lang w:eastAsia="zh-CN"/>
              </w:rPr>
              <w:t>令第</w:t>
            </w:r>
            <w:r>
              <w:rPr>
                <w:rFonts w:hint="eastAsia" w:ascii="黑体" w:hAnsi="黑体" w:eastAsia="黑体"/>
                <w:sz w:val="18"/>
                <w:szCs w:val="18"/>
                <w:shd w:val="clear" w:color="auto" w:fill="FFFFFF"/>
              </w:rPr>
              <w:t>40号公布，第79号修订）</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《氢气使用安全技术规程》（GB 4962-2008）</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《浸出油工厂防火安全规范》（SJB 04-91）</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《酒厂设计防火规范》(GB 50694-2011）</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《易燃易爆罐区安全监控预警系统验收技术要求》（GB 17681-1999）</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《氯气安全规程》</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《工业企业煤气安全规程》（GB 6222-2005</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《氢气使用安全技术规程》（GB 4962-2008）</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《纺织工业企业安全管理规范》(AQ 7002-2007)</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《冷库设计规范》</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《建筑设计防火规范》</w:t>
            </w:r>
          </w:p>
          <w:p>
            <w:pPr>
              <w:widowControl/>
              <w:jc w:val="left"/>
              <w:rPr>
                <w:rFonts w:ascii="黑体" w:hAnsi="黑体" w:eastAsia="黑体" w:cs="宋体"/>
                <w:color w:val="000000"/>
                <w:kern w:val="0"/>
                <w:sz w:val="20"/>
                <w:szCs w:val="18"/>
              </w:rPr>
            </w:pPr>
          </w:p>
          <w:p>
            <w:pPr>
              <w:widowControl/>
              <w:jc w:val="left"/>
              <w:rPr>
                <w:rFonts w:ascii="黑体" w:hAnsi="黑体" w:eastAsia="黑体" w:cs="宋体"/>
                <w:color w:val="000000"/>
                <w:kern w:val="0"/>
                <w:sz w:val="20"/>
                <w:szCs w:val="18"/>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lang w:eastAsia="zh-CN"/>
              </w:rPr>
              <w:t>陇川县</w:t>
            </w:r>
            <w:r>
              <w:rPr>
                <w:rFonts w:hint="eastAsia" w:ascii="黑体" w:hAnsi="黑体" w:eastAsia="黑体" w:cs="宋体"/>
                <w:color w:val="000000"/>
                <w:kern w:val="0"/>
                <w:sz w:val="20"/>
                <w:szCs w:val="20"/>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0"/>
                <w:szCs w:val="20"/>
              </w:rPr>
            </w:pPr>
            <w:r>
              <w:rPr>
                <w:rFonts w:hint="eastAsia" w:ascii="黑体" w:hAnsi="黑体" w:eastAsia="黑体"/>
                <w:color w:val="000000"/>
                <w:sz w:val="18"/>
                <w:szCs w:val="18"/>
                <w:shd w:val="clear" w:color="auto" w:fill="FFFFFF"/>
              </w:rPr>
              <w:t>全</w:t>
            </w:r>
            <w:r>
              <w:rPr>
                <w:rFonts w:hint="eastAsia" w:ascii="黑体" w:hAnsi="黑体" w:eastAsia="黑体"/>
                <w:color w:val="000000"/>
                <w:sz w:val="18"/>
                <w:szCs w:val="18"/>
                <w:shd w:val="clear" w:color="auto" w:fill="FFFFFF"/>
                <w:lang w:eastAsia="zh-CN"/>
              </w:rPr>
              <w:t>县</w:t>
            </w:r>
            <w:r>
              <w:rPr>
                <w:rFonts w:hint="eastAsia" w:ascii="黑体" w:hAnsi="黑体" w:eastAsia="黑体"/>
                <w:color w:val="000000"/>
                <w:sz w:val="18"/>
                <w:szCs w:val="18"/>
                <w:shd w:val="clear" w:color="auto" w:fill="FFFFFF"/>
              </w:rPr>
              <w:t>范围内的轻工企业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0"/>
                <w:szCs w:val="20"/>
              </w:rPr>
            </w:pPr>
            <w:r>
              <w:rPr>
                <w:rFonts w:hint="eastAsia" w:ascii="黑体" w:hAnsi="黑体" w:eastAsia="黑体"/>
                <w:color w:val="000000"/>
                <w:sz w:val="18"/>
                <w:szCs w:val="18"/>
                <w:shd w:val="clear" w:color="auto" w:fill="FFFFFF"/>
                <w:lang w:eastAsia="zh-CN"/>
              </w:rPr>
              <w:t>《中华人民共和国安全生产法》</w:t>
            </w:r>
            <w:r>
              <w:rPr>
                <w:rFonts w:hint="eastAsia" w:ascii="黑体" w:hAnsi="黑体" w:eastAsia="黑体"/>
                <w:color w:val="000000"/>
                <w:sz w:val="18"/>
                <w:szCs w:val="18"/>
                <w:shd w:val="clear" w:color="auto" w:fill="FFFFFF"/>
              </w:rPr>
              <w:t>、《食品生产企业安全生产监督管理暂行规定》、《氢气使用安全技术规程》、《浸出油工厂防火安全规范》、《酒厂设计防火规范》、《工业企业煤气安全规程》、《氢气使用安全技术规程》、《纺织工业企业安全管理规范》、《中华人民共和国安全生产法》、《冷库设计规范》、《建筑设计防火规范》、《特种设备安全监察条例》、《国务院关于进一步加强安全生产工作的决定》、《危险化学品重大危险源监督管理暂行规定》</w:t>
            </w:r>
            <w:r>
              <w:rPr>
                <w:rFonts w:hint="eastAsia" w:ascii="黑体" w:hAnsi="黑体" w:eastAsia="黑体"/>
                <w:sz w:val="18"/>
                <w:szCs w:val="18"/>
                <w:shd w:val="clear" w:color="auto" w:fill="FFFFFF"/>
              </w:rPr>
              <w:t>（原国家安监总局</w:t>
            </w:r>
            <w:r>
              <w:rPr>
                <w:rFonts w:hint="eastAsia" w:ascii="黑体" w:hAnsi="黑体" w:eastAsia="黑体"/>
                <w:sz w:val="18"/>
                <w:szCs w:val="18"/>
                <w:shd w:val="clear" w:color="auto" w:fill="FFFFFF"/>
                <w:lang w:eastAsia="zh-CN"/>
              </w:rPr>
              <w:t>令第</w:t>
            </w:r>
            <w:r>
              <w:rPr>
                <w:rFonts w:hint="eastAsia" w:ascii="黑体" w:hAnsi="黑体" w:eastAsia="黑体"/>
                <w:sz w:val="18"/>
                <w:szCs w:val="18"/>
                <w:shd w:val="clear" w:color="auto" w:fill="FFFFFF"/>
              </w:rPr>
              <w:t>40号公布，第79号修订）</w:t>
            </w:r>
          </w:p>
          <w:p>
            <w:pPr>
              <w:widowControl/>
              <w:rPr>
                <w:rFonts w:ascii="黑体" w:hAnsi="黑体" w:eastAsia="黑体" w:cs="宋体"/>
                <w:color w:val="000000"/>
                <w:kern w:val="0"/>
                <w:sz w:val="20"/>
                <w:szCs w:val="20"/>
              </w:rPr>
            </w:pPr>
          </w:p>
          <w:p>
            <w:pPr>
              <w:widowControl/>
              <w:rPr>
                <w:rFonts w:ascii="黑体" w:hAnsi="黑体" w:eastAsia="黑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1次/年</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现场检查</w:t>
            </w:r>
          </w:p>
        </w:tc>
        <w:tc>
          <w:tcPr>
            <w:tcW w:w="383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0"/>
                <w:szCs w:val="18"/>
              </w:rPr>
            </w:pPr>
            <w:r>
              <w:rPr>
                <w:rFonts w:hint="eastAsia" w:ascii="黑体" w:hAnsi="黑体" w:eastAsia="黑体"/>
                <w:color w:val="000000"/>
                <w:sz w:val="18"/>
                <w:szCs w:val="18"/>
                <w:shd w:val="clear" w:color="auto" w:fill="FFFFFF"/>
              </w:rPr>
              <w:t>1.生产经营单位应当在有较大危险因素的生产经营场所和有关设施、设备上，设置明显的安全警示标志；</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2.涉及烘制、油炸等高温的设施设备和岗位，采用必要的防过热自动报警切断和隔热板、墙等保护设施；</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3.木糖醇生产加氢环节氢气罐防雷、防静电措施落实情况；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4.植物油加工企业浸出车间的安全防护措施落实情况；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5.白酒储存、勾兑场所乙醇浓度检测报警装置不应高于地面0.6米；</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6.白酒储罐防雷接地点不应少于两处；</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7.造纸企业液氯使制度建立、管理措施等落实情况；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8.日用玻璃、陶瓷、搪瓷制造企业燃气窑炉安全防护设备的设置情况；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9.电池化成区域电气设备应防爆落实情况；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10.生产经营单位应当在有较大危险因素的生产经营场所和有关设施、设备上，设置明显的安全警示标志；</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11.热定型设备的安全技术管理措施落实情况；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12.燃气贮罐、管道和汽化室的安全防护措施落实情况；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13.危险品贮存安全措施的落实情况；</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14.检查涉氨制冷企业的包装间、分割间、产品整理间等人员较多生产场所空调系统严禁采用氨直接蒸发制冷系统；快速冻结装置单独设置，作业人员不得超过9人；单层、多层乙类厂房与民用建筑之间的防火距离小于25m、与重要公共建筑之间的防火距离小于50m；液氨管线严禁穿过有人员办公、休息、和居住的建筑物；氨制冷机房贮氨器等重要部位应安装氨气浓度检测报警仪器，并与事故排风机自动开启联动；压力容器、压力管道及其安全附件应定期检验；库区及氨制冷机房和设备间门外应按规定设置消火栓，应急通道保持畅通；制冷运行作业人员要经专门的安全培训，持有特种作业操作证、特种设备作业人员证；</w:t>
            </w:r>
            <w:r>
              <w:rPr>
                <w:rFonts w:hint="eastAsia" w:ascii="黑体" w:hAnsi="黑体" w:eastAsia="黑体"/>
                <w:color w:val="000000"/>
                <w:sz w:val="18"/>
                <w:szCs w:val="18"/>
              </w:rPr>
              <w:br w:type="textWrapping"/>
            </w:r>
            <w:r>
              <w:rPr>
                <w:rFonts w:hint="eastAsia" w:ascii="黑体" w:hAnsi="黑体" w:eastAsia="黑体"/>
                <w:color w:val="000000"/>
                <w:sz w:val="18"/>
                <w:szCs w:val="18"/>
                <w:shd w:val="clear" w:color="auto" w:fill="FFFFFF"/>
              </w:rPr>
              <w:t>15.构成重大危险源的储氨单元的登记建档情况</w:t>
            </w:r>
          </w:p>
          <w:p>
            <w:pPr>
              <w:widowControl/>
              <w:jc w:val="left"/>
              <w:rPr>
                <w:rFonts w:ascii="黑体" w:hAnsi="黑体" w:eastAsia="黑体" w:cs="宋体"/>
                <w:color w:val="000000"/>
                <w:kern w:val="0"/>
                <w:sz w:val="20"/>
                <w:szCs w:val="18"/>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r>
    </w:tbl>
    <w:p>
      <w:pPr>
        <w:rPr>
          <w:rFonts w:ascii="仿宋_GB2312" w:hAnsi="仿宋_GB2312" w:eastAsia="仿宋_GB2312" w:cs="仿宋_GB2312"/>
          <w:b/>
          <w:bCs/>
          <w:sz w:val="32"/>
          <w:szCs w:val="32"/>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19</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对商贸企业安全生产管理情况的检查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《建筑设计防火规范》（GB 50016-2014）</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《企业安全生产标准化基本规范》</w:t>
            </w:r>
            <w:r>
              <w:rPr>
                <w:rFonts w:hint="eastAsia" w:ascii="微软雅黑" w:hAnsi="微软雅黑" w:eastAsia="黑体"/>
                <w:color w:val="000000"/>
                <w:szCs w:val="21"/>
                <w:shd w:val="clear" w:color="auto" w:fill="FFFFFF"/>
              </w:rPr>
              <w:t> </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《酒店业企业安全生产标准化评定标准》</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《餐饮企业安全生产标准化评定标准》</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《建筑设计防火规范》（GB 50016-2014）</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《粮食仓库安全操作规程》（LS 1206-2005）</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范围内的商贸企业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企业安全生产标准化基本规范》、《酒店业企业安全生产标准化评定标准》、《餐饮企业安全生产标准化评定标准》、《仓储物流企业安全生产标准化评定标准》、《中华人民共和国安全生产法》、《建筑设计防火规范》、《特种设备安全监察条例》</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spacing w:line="375" w:lineRule="atLeast"/>
              <w:jc w:val="left"/>
              <w:rPr>
                <w:rFonts w:ascii="黑体" w:hAnsi="黑体" w:eastAsia="黑体" w:cs="宋体"/>
                <w:szCs w:val="21"/>
              </w:rPr>
            </w:pPr>
            <w:r>
              <w:rPr>
                <w:rFonts w:hint="eastAsia" w:ascii="黑体" w:hAnsi="黑体" w:eastAsia="黑体"/>
                <w:szCs w:val="21"/>
              </w:rPr>
              <w:br w:type="textWrapping"/>
            </w:r>
            <w:r>
              <w:rPr>
                <w:rFonts w:hint="eastAsia" w:ascii="黑体" w:hAnsi="黑体" w:eastAsia="黑体"/>
                <w:szCs w:val="21"/>
              </w:rPr>
              <w:t>1.人员密集场所生产作业现场管理情况；</w:t>
            </w:r>
            <w:r>
              <w:rPr>
                <w:rFonts w:hint="eastAsia" w:ascii="黑体" w:hAnsi="黑体" w:eastAsia="黑体"/>
                <w:szCs w:val="21"/>
              </w:rPr>
              <w:br w:type="textWrapping"/>
            </w:r>
            <w:r>
              <w:rPr>
                <w:rFonts w:hint="eastAsia" w:ascii="黑体" w:hAnsi="黑体" w:eastAsia="黑体"/>
                <w:szCs w:val="21"/>
              </w:rPr>
              <w:t>2.消防通道畅通、标志设置、防火措施落实等情况；</w:t>
            </w:r>
            <w:r>
              <w:rPr>
                <w:rFonts w:hint="eastAsia" w:ascii="黑体" w:hAnsi="黑体" w:eastAsia="黑体"/>
                <w:szCs w:val="21"/>
              </w:rPr>
              <w:br w:type="textWrapping"/>
            </w:r>
            <w:r>
              <w:rPr>
                <w:rFonts w:hint="eastAsia" w:ascii="黑体" w:hAnsi="黑体" w:eastAsia="黑体"/>
                <w:szCs w:val="21"/>
              </w:rPr>
              <w:t>3.生产设备设施建设、运行、管理等情况；</w:t>
            </w:r>
            <w:r>
              <w:rPr>
                <w:rFonts w:hint="eastAsia" w:ascii="黑体" w:hAnsi="黑体" w:eastAsia="黑体"/>
                <w:szCs w:val="21"/>
              </w:rPr>
              <w:br w:type="textWrapping"/>
            </w:r>
            <w:r>
              <w:rPr>
                <w:rFonts w:hint="eastAsia" w:ascii="黑体" w:hAnsi="黑体" w:eastAsia="黑体"/>
                <w:szCs w:val="21"/>
              </w:rPr>
              <w:t>4.仓储内部清理作业安全保护措施的落实情况；</w:t>
            </w:r>
            <w:r>
              <w:rPr>
                <w:rFonts w:hint="eastAsia" w:ascii="黑体" w:hAnsi="黑体" w:eastAsia="黑体"/>
                <w:szCs w:val="21"/>
              </w:rPr>
              <w:br w:type="textWrapping"/>
            </w:r>
            <w:r>
              <w:rPr>
                <w:rFonts w:hint="eastAsia" w:ascii="黑体" w:hAnsi="黑体" w:eastAsia="黑体"/>
                <w:szCs w:val="21"/>
              </w:rPr>
              <w:t>5.隐患排查治理、事故应急救援情况；</w:t>
            </w:r>
            <w:r>
              <w:rPr>
                <w:rFonts w:hint="eastAsia" w:ascii="黑体" w:hAnsi="黑体" w:eastAsia="黑体"/>
                <w:szCs w:val="21"/>
              </w:rPr>
              <w:br w:type="textWrapping"/>
            </w:r>
            <w:r>
              <w:rPr>
                <w:rFonts w:hint="eastAsia" w:ascii="黑体" w:hAnsi="黑体" w:eastAsia="黑体"/>
                <w:szCs w:val="21"/>
              </w:rPr>
              <w:t>6.除尘系统的安全技术状况；粉尘清扫情况</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20</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对化工和危化品企业人员和资质管理情况的检查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《危险化学品安全管理条例》</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范围内的化工企业和危险化学品生产、经营（带仓储设施）企业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lang w:eastAsia="zh-CN"/>
              </w:rPr>
              <w:t>《中华人民共和国安全生产法》</w:t>
            </w:r>
            <w:r>
              <w:rPr>
                <w:rFonts w:hint="eastAsia" w:ascii="黑体" w:hAnsi="黑体" w:eastAsia="黑体"/>
                <w:color w:val="000000"/>
                <w:szCs w:val="21"/>
                <w:shd w:val="clear" w:color="auto" w:fill="FFFFFF"/>
              </w:rPr>
              <w:t>和《危险化学品安全管理条例》</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1.人员培训和持证上岗情况；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2.劳动防护用品佩戴和使用情况；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3.发包或出租企业，依法履行安全管理职责情况；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4.依法依规取得相关安全许可证情况</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spacing w:line="375" w:lineRule="atLeast"/>
              <w:rPr>
                <w:rFonts w:ascii="黑体" w:hAnsi="黑体" w:eastAsia="黑体" w:cs="宋体"/>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21</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对化工和危化品工艺管理情况的检查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p>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《危险化学品生产企业安全生产许可证实施办法》（原国家安全生产监督管理总局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41号公布，第79号修订）</w:t>
            </w: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范围内的化工企业和危险化学品生产、经营（带仓储设施）企业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lang w:eastAsia="zh-CN"/>
              </w:rPr>
              <w:t>《中华人民共和国安全生产法》</w:t>
            </w:r>
            <w:r>
              <w:rPr>
                <w:rFonts w:hint="eastAsia" w:ascii="黑体" w:hAnsi="黑体" w:eastAsia="黑体"/>
                <w:color w:val="000000"/>
                <w:szCs w:val="21"/>
                <w:shd w:val="clear" w:color="auto" w:fill="FFFFFF"/>
              </w:rPr>
              <w:t>和《危险化学品生产企业安全生产许可证实施办法》（原国家安全生产监督管理总局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41号公布，第79号修订）</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r>
              <w:rPr>
                <w:rFonts w:hint="eastAsia" w:ascii="黑体" w:hAnsi="黑体" w:eastAsia="黑体"/>
                <w:color w:val="000000"/>
                <w:szCs w:val="21"/>
                <w:shd w:val="clear" w:color="auto" w:fill="FFFFFF"/>
              </w:rPr>
              <w:t>书面检查或调阅资料</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1.主要负责人履职情况；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2.安全设备的依法管理情况；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3.隐患排查治理机制情况</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对化工和危化品设备设施管理情况的检查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《危险化学品生产企业安全生产许可证实施办法》（原国家安全生产监督管理总局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41号公布，第79号修订）</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范围内的化工企业和危险化学品生产、经营（带仓储设施）企业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lang w:eastAsia="zh-CN"/>
              </w:rPr>
              <w:t>《中华人民共和国安全生产法》</w:t>
            </w:r>
            <w:r>
              <w:rPr>
                <w:rFonts w:hint="eastAsia" w:ascii="黑体" w:hAnsi="黑体" w:eastAsia="黑体"/>
                <w:color w:val="000000"/>
                <w:szCs w:val="21"/>
                <w:shd w:val="clear" w:color="auto" w:fill="FFFFFF"/>
              </w:rPr>
              <w:t>和《危险化学品生产企业安全生产许可证实施办法》（原国家安全生产监督管理总局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41号公布，第79号修订）</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r>
              <w:rPr>
                <w:rFonts w:hint="eastAsia" w:ascii="黑体" w:hAnsi="黑体" w:eastAsia="黑体"/>
                <w:color w:val="000000"/>
                <w:szCs w:val="21"/>
                <w:shd w:val="clear" w:color="auto" w:fill="FFFFFF"/>
              </w:rPr>
              <w:t>书面检查或调阅资料</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1.安全设备的依法管理情况；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2.依法淘汰落后工艺和设备情况；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3.依法管理工艺情况</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1276"/>
        <w:gridCol w:w="1701"/>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对化工和危化品危险化学品安全技术说明书、安全标签及储存管理情况的检查</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《危险化学品安全管理条例》</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范围内的危险化学品生产企业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《危险化学品安全管理条例》</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r>
              <w:rPr>
                <w:rFonts w:hint="eastAsia" w:ascii="黑体" w:hAnsi="黑体" w:eastAsia="黑体"/>
                <w:color w:val="000000"/>
                <w:szCs w:val="21"/>
                <w:shd w:val="clear" w:color="auto" w:fill="FFFFFF"/>
              </w:rPr>
              <w:t>书面检查或调阅资料</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1.危险化学品生产企业依法管理安全技术说明书和安全标签情况；</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2.危险化学品依法依规储存情况</w:t>
            </w: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spacing w:line="375" w:lineRule="atLeast"/>
              <w:jc w:val="center"/>
              <w:rPr>
                <w:rFonts w:ascii="黑体" w:hAnsi="黑体" w:eastAsia="黑体" w:cs="宋体"/>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对烟花爆竹经营单位批发安全许可情况的检查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《烟花爆竹安全管理条例》</w:t>
            </w: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范围内的烟花爆竹经营单位</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《烟花爆竹安全管理条例》和《烟花爆竹经营许可实施办法》（原国家安全生产监督管理总局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65号）</w:t>
            </w: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r>
              <w:rPr>
                <w:rFonts w:hint="eastAsia" w:ascii="黑体" w:hAnsi="黑体" w:eastAsia="黑体"/>
                <w:color w:val="000000"/>
                <w:szCs w:val="21"/>
                <w:shd w:val="clear" w:color="auto" w:fill="FFFFFF"/>
              </w:rPr>
              <w:t>或书面检查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是否符合《烟花爆竹安全管理条例》第十七条所规定的相关情形</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25</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对烟花爆竹经营单位零售安全许可情况的检查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shd w:val="clear" w:color="auto" w:fill="FFFFFF"/>
              </w:rPr>
              <w:br w:type="textWrapping"/>
            </w:r>
            <w:r>
              <w:rPr>
                <w:rFonts w:hint="eastAsia" w:ascii="黑体" w:hAnsi="黑体" w:eastAsia="黑体"/>
                <w:color w:val="000000"/>
                <w:szCs w:val="21"/>
                <w:shd w:val="clear" w:color="auto" w:fill="FFFFFF"/>
              </w:rPr>
              <w:t>《烟花爆竹安全管理条例》</w:t>
            </w:r>
            <w:r>
              <w:rPr>
                <w:rFonts w:hint="eastAsia" w:ascii="黑体" w:hAnsi="黑体" w:eastAsia="黑体"/>
                <w:color w:val="000000"/>
                <w:szCs w:val="21"/>
                <w:shd w:val="clear" w:color="auto" w:fill="FFFFFF"/>
              </w:rPr>
              <w:br w:type="textWrapping"/>
            </w:r>
            <w:r>
              <w:rPr>
                <w:rFonts w:hint="eastAsia" w:ascii="黑体" w:hAnsi="黑体" w:eastAsia="黑体"/>
                <w:color w:val="000000"/>
                <w:szCs w:val="21"/>
                <w:shd w:val="clear" w:color="auto" w:fill="FFFFFF"/>
              </w:rPr>
              <w:t>《烟花爆竹经营许可实施办法》（原国家安全生产监督管理总局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65号）</w:t>
            </w:r>
          </w:p>
          <w:p>
            <w:pPr>
              <w:widowControl/>
              <w:jc w:val="left"/>
              <w:rPr>
                <w:rFonts w:ascii="黑体" w:hAnsi="黑体" w:eastAsia="黑体"/>
                <w:color w:val="000000"/>
                <w:szCs w:val="21"/>
                <w:shd w:val="clear" w:color="auto" w:fill="FFFFFF"/>
              </w:rPr>
            </w:pPr>
            <w:r>
              <w:rPr>
                <w:rFonts w:ascii="黑体" w:hAnsi="黑体" w:eastAsia="黑体"/>
                <w:color w:val="000000"/>
                <w:szCs w:val="21"/>
                <w:shd w:val="clear" w:color="auto" w:fill="FFFFFF"/>
              </w:rPr>
              <w:t>《烟花爆竹零售店（点）安全技术规范》（AQ4128）</w:t>
            </w:r>
          </w:p>
          <w:p>
            <w:pPr>
              <w:widowControl/>
              <w:jc w:val="left"/>
              <w:rPr>
                <w:rFonts w:ascii="黑体" w:hAnsi="黑体" w:eastAsia="黑体"/>
                <w:color w:val="000000"/>
                <w:szCs w:val="21"/>
                <w:shd w:val="clear" w:color="auto" w:fill="FFFFFF"/>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全</w:t>
            </w:r>
            <w:r>
              <w:rPr>
                <w:rFonts w:hint="eastAsia" w:ascii="黑体" w:hAnsi="黑体" w:eastAsia="黑体"/>
                <w:color w:val="000000"/>
                <w:szCs w:val="21"/>
                <w:shd w:val="clear" w:color="auto" w:fill="FFFFFF"/>
                <w:lang w:eastAsia="zh-CN"/>
              </w:rPr>
              <w:t>县</w:t>
            </w:r>
            <w:r>
              <w:rPr>
                <w:rFonts w:hint="eastAsia" w:ascii="黑体" w:hAnsi="黑体" w:eastAsia="黑体"/>
                <w:color w:val="000000"/>
                <w:szCs w:val="21"/>
                <w:shd w:val="clear" w:color="auto" w:fill="FFFFFF"/>
              </w:rPr>
              <w:t>范围内的烟花爆竹经营单位</w:t>
            </w:r>
          </w:p>
        </w:tc>
        <w:tc>
          <w:tcPr>
            <w:tcW w:w="227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《烟花爆竹安全管理条例》和《烟花爆竹经营许可实施办法》（原国家安全生产监督管理总局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65号）</w:t>
            </w:r>
          </w:p>
          <w:p>
            <w:pPr>
              <w:widowControl/>
              <w:jc w:val="left"/>
              <w:rPr>
                <w:rFonts w:ascii="黑体" w:hAnsi="黑体" w:eastAsia="黑体"/>
                <w:color w:val="000000"/>
                <w:szCs w:val="21"/>
                <w:shd w:val="clear" w:color="auto" w:fill="FFFFFF"/>
              </w:rPr>
            </w:pPr>
            <w:r>
              <w:rPr>
                <w:rFonts w:ascii="黑体" w:hAnsi="黑体" w:eastAsia="黑体"/>
                <w:color w:val="000000"/>
                <w:szCs w:val="21"/>
                <w:shd w:val="clear" w:color="auto" w:fill="FFFFFF"/>
              </w:rPr>
              <w:t>《烟花爆竹零售店（点）安全技术规范》（AQ4128）</w:t>
            </w: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r>
              <w:rPr>
                <w:rFonts w:hint="eastAsia" w:ascii="黑体" w:hAnsi="黑体" w:eastAsia="黑体"/>
                <w:color w:val="000000"/>
                <w:szCs w:val="21"/>
                <w:shd w:val="clear" w:color="auto" w:fill="FFFFFF"/>
              </w:rPr>
              <w:t>或书面检查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是否符合《烟花爆竹安全管理条例》第十八条所规定的相关情形</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852"/>
        <w:gridCol w:w="212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212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26</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对烟花爆竹经营单位经营安全情况的检查</w:t>
            </w:r>
          </w:p>
        </w:tc>
        <w:tc>
          <w:tcPr>
            <w:tcW w:w="212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《中华人民共和国安全生产法》</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《烟花爆竹安全管理条例》</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《烟花爆竹经营许可实施办法》（原国家安全生产监督管理总局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65号）</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全</w:t>
            </w:r>
            <w:r>
              <w:rPr>
                <w:rFonts w:hint="eastAsia" w:ascii="黑体" w:hAnsi="黑体" w:eastAsia="黑体" w:cs="宋体"/>
                <w:color w:val="000000"/>
                <w:kern w:val="0"/>
                <w:szCs w:val="21"/>
                <w:lang w:eastAsia="zh-CN"/>
              </w:rPr>
              <w:t>县</w:t>
            </w:r>
            <w:r>
              <w:rPr>
                <w:rFonts w:hint="eastAsia" w:ascii="黑体" w:hAnsi="黑体" w:eastAsia="黑体"/>
                <w:color w:val="000000"/>
                <w:szCs w:val="21"/>
                <w:shd w:val="clear" w:color="auto" w:fill="FFFFFF"/>
              </w:rPr>
              <w:t>范围内的烟花爆竹经营单位</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olor w:val="000000"/>
                <w:szCs w:val="21"/>
                <w:shd w:val="clear" w:color="auto" w:fill="FFFFFF"/>
              </w:rPr>
            </w:pPr>
            <w:r>
              <w:rPr>
                <w:rFonts w:hint="eastAsia" w:ascii="黑体" w:hAnsi="黑体" w:eastAsia="黑体"/>
                <w:color w:val="000000"/>
                <w:szCs w:val="21"/>
                <w:shd w:val="clear" w:color="auto" w:fill="FFFFFF"/>
              </w:rPr>
              <w:t>《烟花爆竹安全管理条例》和《烟花爆竹经营许可实施办法》（原国家安全生产监督管理总局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65号）</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r>
              <w:rPr>
                <w:rFonts w:hint="eastAsia" w:ascii="黑体" w:hAnsi="黑体" w:eastAsia="黑体"/>
                <w:color w:val="000000"/>
                <w:szCs w:val="21"/>
                <w:shd w:val="clear" w:color="auto" w:fill="FFFFFF"/>
              </w:rPr>
              <w:t>或书面检查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烟花爆竹经营单位依法经营情况</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992"/>
        <w:gridCol w:w="198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对非药品类易制毒化学品生产经营企业安全许可（备案）情况的检查</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《易制毒化学品管理条例》（国务院</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445号）（2018国务院</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703号修正）</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《非药品类易制毒化学品生产、经营许可办法》（2006年原国家安全生产监督管理总局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5号)</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全</w:t>
            </w:r>
            <w:r>
              <w:rPr>
                <w:rFonts w:hint="eastAsia" w:ascii="黑体" w:hAnsi="黑体" w:eastAsia="黑体" w:cs="宋体"/>
                <w:color w:val="000000"/>
                <w:kern w:val="0"/>
                <w:szCs w:val="21"/>
                <w:lang w:eastAsia="zh-CN"/>
              </w:rPr>
              <w:t>县</w:t>
            </w:r>
            <w:r>
              <w:rPr>
                <w:rFonts w:hint="eastAsia" w:ascii="黑体" w:hAnsi="黑体" w:eastAsia="黑体"/>
                <w:color w:val="000000"/>
                <w:szCs w:val="21"/>
                <w:shd w:val="clear" w:color="auto" w:fill="FFFFFF"/>
              </w:rPr>
              <w:t>范围内的非药品类易制毒化学品生产、经营企业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《易制毒化学品管理条例》和《非药品类易制毒化学品生产、经营许可办法》(原国家安全生产监督管理总局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5号)</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r>
              <w:rPr>
                <w:rFonts w:hint="eastAsia" w:ascii="黑体" w:hAnsi="黑体" w:eastAsia="黑体"/>
                <w:color w:val="000000"/>
                <w:szCs w:val="21"/>
                <w:shd w:val="clear" w:color="auto" w:fill="FFFFFF"/>
              </w:rPr>
              <w:t>或书面检查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是否符合《易制毒化学品管理条例》（国务院</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445号）（2018国务院</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703号修正）所规定的相关情形等</w:t>
            </w: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p>
      <w:pPr>
        <w:rPr>
          <w:rFonts w:ascii="黑体" w:hAnsi="黑体" w:eastAsia="黑体" w:cs="仿宋_GB2312"/>
          <w:b/>
          <w:bCs/>
          <w:szCs w:val="21"/>
        </w:rPr>
      </w:pPr>
    </w:p>
    <w:tbl>
      <w:tblPr>
        <w:tblStyle w:val="4"/>
        <w:tblW w:w="15040" w:type="dxa"/>
        <w:tblInd w:w="-318" w:type="dxa"/>
        <w:tblLayout w:type="fixed"/>
        <w:tblCellMar>
          <w:top w:w="0" w:type="dxa"/>
          <w:left w:w="108" w:type="dxa"/>
          <w:bottom w:w="0" w:type="dxa"/>
          <w:right w:w="108" w:type="dxa"/>
        </w:tblCellMar>
      </w:tblPr>
      <w:tblGrid>
        <w:gridCol w:w="568"/>
        <w:gridCol w:w="992"/>
        <w:gridCol w:w="1985"/>
        <w:gridCol w:w="996"/>
        <w:gridCol w:w="1414"/>
        <w:gridCol w:w="2275"/>
        <w:gridCol w:w="709"/>
        <w:gridCol w:w="709"/>
        <w:gridCol w:w="1135"/>
        <w:gridCol w:w="3405"/>
        <w:gridCol w:w="852"/>
      </w:tblGrid>
      <w:tr>
        <w:tblPrEx>
          <w:tblCellMar>
            <w:top w:w="0" w:type="dxa"/>
            <w:left w:w="108" w:type="dxa"/>
            <w:bottom w:w="0" w:type="dxa"/>
            <w:right w:w="108" w:type="dxa"/>
          </w:tblCellMar>
        </w:tblPrEx>
        <w:trPr>
          <w:trHeight w:val="878" w:hRule="atLeas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抽查事项名称</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抽查依据</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抽查主体</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抽查范围</w:t>
            </w:r>
          </w:p>
        </w:tc>
        <w:tc>
          <w:tcPr>
            <w:tcW w:w="22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抽查标准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抽查比例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抽查频率</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抽查方式</w:t>
            </w:r>
          </w:p>
        </w:tc>
        <w:tc>
          <w:tcPr>
            <w:tcW w:w="340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抽查内容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509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Cs w:val="21"/>
              </w:rPr>
            </w:pPr>
            <w:r>
              <w:rPr>
                <w:rStyle w:val="6"/>
                <w:rFonts w:hint="eastAsia" w:ascii="黑体" w:hAnsi="黑体" w:eastAsia="黑体"/>
                <w:b w:val="0"/>
                <w:color w:val="333333"/>
                <w:szCs w:val="21"/>
                <w:shd w:val="clear" w:color="auto" w:fill="FFFFFF"/>
              </w:rPr>
              <w:t>对非药品类易制毒化学品生产经营企业安全管理情况的检查</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《易制毒化学品管理条例（国务院</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445号）（2018国务院</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703号修正）</w:t>
            </w:r>
            <w:r>
              <w:rPr>
                <w:rFonts w:hint="eastAsia" w:ascii="黑体" w:hAnsi="黑体" w:eastAsia="黑体"/>
                <w:color w:val="000000"/>
                <w:szCs w:val="21"/>
              </w:rPr>
              <w:br w:type="textWrapping"/>
            </w:r>
            <w:r>
              <w:rPr>
                <w:rFonts w:hint="eastAsia" w:ascii="黑体" w:hAnsi="黑体" w:eastAsia="黑体"/>
                <w:color w:val="000000"/>
                <w:szCs w:val="21"/>
                <w:shd w:val="clear" w:color="auto" w:fill="FFFFFF"/>
              </w:rPr>
              <w:t>《非药品类易制毒化学品生产、经营许可办法》（2006年原国家安全生产监督管理总局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5号)</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eastAsia="zh-CN"/>
              </w:rPr>
              <w:t>陇川县</w:t>
            </w:r>
            <w:r>
              <w:rPr>
                <w:rFonts w:hint="eastAsia" w:ascii="黑体" w:hAnsi="黑体" w:eastAsia="黑体" w:cs="宋体"/>
                <w:color w:val="000000"/>
                <w:kern w:val="0"/>
                <w:szCs w:val="21"/>
              </w:rPr>
              <w:t>应急管理局</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全</w:t>
            </w:r>
            <w:r>
              <w:rPr>
                <w:rFonts w:hint="eastAsia" w:ascii="黑体" w:hAnsi="黑体" w:eastAsia="黑体" w:cs="宋体"/>
                <w:color w:val="000000"/>
                <w:kern w:val="0"/>
                <w:szCs w:val="21"/>
                <w:lang w:eastAsia="zh-CN"/>
              </w:rPr>
              <w:t>县</w:t>
            </w:r>
            <w:r>
              <w:rPr>
                <w:rFonts w:hint="eastAsia" w:ascii="黑体" w:hAnsi="黑体" w:eastAsia="黑体"/>
                <w:color w:val="000000"/>
                <w:szCs w:val="21"/>
                <w:shd w:val="clear" w:color="auto" w:fill="FFFFFF"/>
              </w:rPr>
              <w:t>范围内的非药品类易制毒化学品生产、经营企业</w:t>
            </w:r>
          </w:p>
        </w:tc>
        <w:tc>
          <w:tcPr>
            <w:tcW w:w="2275" w:type="dxa"/>
            <w:tcBorders>
              <w:top w:val="nil"/>
              <w:left w:val="nil"/>
              <w:bottom w:val="single" w:color="auto" w:sz="4" w:space="0"/>
              <w:right w:val="single" w:color="auto" w:sz="4"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olor w:val="000000"/>
                <w:szCs w:val="21"/>
                <w:shd w:val="clear" w:color="auto" w:fill="FFFFFF"/>
              </w:rPr>
              <w:t>《易制毒化学品管理条例》和《非药品类易制毒化学品生产、经营许可办法》(原国家安全生产监督管理总局</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5号)</w:t>
            </w:r>
          </w:p>
          <w:p>
            <w:pPr>
              <w:widowControl/>
              <w:rPr>
                <w:rFonts w:ascii="黑体" w:hAnsi="黑体" w:eastAsia="黑体" w:cs="宋体"/>
                <w:color w:val="000000"/>
                <w:kern w:val="0"/>
                <w:szCs w:val="21"/>
              </w:rPr>
            </w:pPr>
          </w:p>
          <w:p>
            <w:pPr>
              <w:widowControl/>
              <w:rPr>
                <w:rFonts w:ascii="黑体" w:hAnsi="黑体" w:eastAsia="黑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1次/年</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现场检查</w:t>
            </w:r>
          </w:p>
        </w:tc>
        <w:tc>
          <w:tcPr>
            <w:tcW w:w="3405"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Cs w:val="21"/>
              </w:rPr>
            </w:pPr>
            <w:r>
              <w:rPr>
                <w:rFonts w:hint="eastAsia" w:ascii="黑体" w:hAnsi="黑体" w:eastAsia="黑体"/>
                <w:color w:val="000000"/>
                <w:szCs w:val="21"/>
                <w:shd w:val="clear" w:color="auto" w:fill="FFFFFF"/>
              </w:rPr>
              <w:t>是否符合《易制毒化学品管理条例》（国务院</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445号）（2018国务院</w:t>
            </w:r>
            <w:r>
              <w:rPr>
                <w:rFonts w:hint="eastAsia" w:ascii="黑体" w:hAnsi="黑体" w:eastAsia="黑体"/>
                <w:color w:val="000000"/>
                <w:szCs w:val="21"/>
                <w:shd w:val="clear" w:color="auto" w:fill="FFFFFF"/>
                <w:lang w:eastAsia="zh-CN"/>
              </w:rPr>
              <w:t>令第</w:t>
            </w:r>
            <w:r>
              <w:rPr>
                <w:rFonts w:hint="eastAsia" w:ascii="黑体" w:hAnsi="黑体" w:eastAsia="黑体"/>
                <w:color w:val="000000"/>
                <w:szCs w:val="21"/>
                <w:shd w:val="clear" w:color="auto" w:fill="FFFFFF"/>
              </w:rPr>
              <w:t>703号修正）第七条、第八条、第九条、第十条、第十一条、第十二条、第十三条所规定的相关情形</w:t>
            </w:r>
          </w:p>
          <w:p>
            <w:pPr>
              <w:widowControl/>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w:t>
            </w:r>
          </w:p>
          <w:p>
            <w:pPr>
              <w:widowControl/>
              <w:jc w:val="center"/>
              <w:rPr>
                <w:rFonts w:ascii="黑体" w:hAnsi="黑体" w:eastAsia="黑体" w:cs="宋体"/>
                <w:color w:val="000000"/>
                <w:kern w:val="0"/>
                <w:szCs w:val="21"/>
              </w:rPr>
            </w:pPr>
          </w:p>
          <w:p>
            <w:pPr>
              <w:widowControl/>
              <w:jc w:val="center"/>
              <w:rPr>
                <w:rFonts w:ascii="黑体" w:hAnsi="黑体" w:eastAsia="黑体" w:cs="宋体"/>
                <w:color w:val="000000"/>
                <w:kern w:val="0"/>
                <w:szCs w:val="21"/>
              </w:rPr>
            </w:pPr>
          </w:p>
        </w:tc>
      </w:tr>
    </w:tbl>
    <w:p>
      <w:pPr>
        <w:rPr>
          <w:rFonts w:ascii="黑体" w:hAnsi="黑体" w:eastAsia="黑体" w:cs="仿宋_GB2312"/>
          <w:b/>
          <w:bCs/>
          <w:szCs w:val="21"/>
        </w:rPr>
      </w:pPr>
    </w:p>
    <w:sectPr>
      <w:headerReference r:id="rId3" w:type="default"/>
      <w:footerReference r:id="rId4"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3070"/>
      <w:docPartObj>
        <w:docPartGallery w:val="autotext"/>
      </w:docPartObj>
    </w:sdtPr>
    <w:sdtContent>
      <w:p>
        <w:pPr>
          <w:pStyle w:val="2"/>
          <w:jc w:val="center"/>
        </w:pPr>
        <w:r>
          <w:fldChar w:fldCharType="begin"/>
        </w:r>
        <w:r>
          <w:instrText xml:space="preserve"> PAGE   \* MERGEFORMAT </w:instrText>
        </w:r>
        <w:r>
          <w:fldChar w:fldCharType="separate"/>
        </w:r>
        <w:r>
          <w:rPr>
            <w:lang w:val="zh-CN"/>
          </w:rPr>
          <w:t>30</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AB3"/>
    <w:rsid w:val="00053B8D"/>
    <w:rsid w:val="00062B28"/>
    <w:rsid w:val="000679CE"/>
    <w:rsid w:val="00071F71"/>
    <w:rsid w:val="00075DD4"/>
    <w:rsid w:val="00076E12"/>
    <w:rsid w:val="000839F7"/>
    <w:rsid w:val="00084072"/>
    <w:rsid w:val="000B49FA"/>
    <w:rsid w:val="000E76A1"/>
    <w:rsid w:val="000F5C92"/>
    <w:rsid w:val="001129E3"/>
    <w:rsid w:val="00147423"/>
    <w:rsid w:val="00163BDC"/>
    <w:rsid w:val="00165CC4"/>
    <w:rsid w:val="00170960"/>
    <w:rsid w:val="00172A27"/>
    <w:rsid w:val="0019435F"/>
    <w:rsid w:val="001A12DA"/>
    <w:rsid w:val="001E3967"/>
    <w:rsid w:val="001E6935"/>
    <w:rsid w:val="001E6E17"/>
    <w:rsid w:val="002175AB"/>
    <w:rsid w:val="002428A7"/>
    <w:rsid w:val="00247859"/>
    <w:rsid w:val="00261966"/>
    <w:rsid w:val="00261D26"/>
    <w:rsid w:val="00272B55"/>
    <w:rsid w:val="002D01AD"/>
    <w:rsid w:val="002D0438"/>
    <w:rsid w:val="002E61ED"/>
    <w:rsid w:val="00310EB3"/>
    <w:rsid w:val="003206C6"/>
    <w:rsid w:val="00321F19"/>
    <w:rsid w:val="003309BA"/>
    <w:rsid w:val="003319A8"/>
    <w:rsid w:val="0033656C"/>
    <w:rsid w:val="003532AC"/>
    <w:rsid w:val="00357400"/>
    <w:rsid w:val="003663F8"/>
    <w:rsid w:val="00393349"/>
    <w:rsid w:val="003B400A"/>
    <w:rsid w:val="003D3AEA"/>
    <w:rsid w:val="00417DC2"/>
    <w:rsid w:val="004459AE"/>
    <w:rsid w:val="00445EC2"/>
    <w:rsid w:val="0044795A"/>
    <w:rsid w:val="004543BC"/>
    <w:rsid w:val="004633DD"/>
    <w:rsid w:val="00494E03"/>
    <w:rsid w:val="00495D98"/>
    <w:rsid w:val="004A3F38"/>
    <w:rsid w:val="004C73AB"/>
    <w:rsid w:val="004F58F2"/>
    <w:rsid w:val="005054D2"/>
    <w:rsid w:val="00524574"/>
    <w:rsid w:val="0052571B"/>
    <w:rsid w:val="00535B4C"/>
    <w:rsid w:val="00543A23"/>
    <w:rsid w:val="005540E4"/>
    <w:rsid w:val="00561660"/>
    <w:rsid w:val="00575C27"/>
    <w:rsid w:val="00586835"/>
    <w:rsid w:val="005B25AD"/>
    <w:rsid w:val="005D67AE"/>
    <w:rsid w:val="005E02FF"/>
    <w:rsid w:val="005E432C"/>
    <w:rsid w:val="005E63E9"/>
    <w:rsid w:val="005F7C39"/>
    <w:rsid w:val="00611E4F"/>
    <w:rsid w:val="00617EC1"/>
    <w:rsid w:val="00636BA8"/>
    <w:rsid w:val="006651C2"/>
    <w:rsid w:val="00667B47"/>
    <w:rsid w:val="00672A5D"/>
    <w:rsid w:val="006943E8"/>
    <w:rsid w:val="006B0983"/>
    <w:rsid w:val="006B1663"/>
    <w:rsid w:val="006D5716"/>
    <w:rsid w:val="006E6970"/>
    <w:rsid w:val="00731FA6"/>
    <w:rsid w:val="0073337A"/>
    <w:rsid w:val="007367C5"/>
    <w:rsid w:val="007454B5"/>
    <w:rsid w:val="007600CD"/>
    <w:rsid w:val="007700EA"/>
    <w:rsid w:val="00770711"/>
    <w:rsid w:val="007774E6"/>
    <w:rsid w:val="00793BEE"/>
    <w:rsid w:val="007A5953"/>
    <w:rsid w:val="007B60DD"/>
    <w:rsid w:val="007C0D13"/>
    <w:rsid w:val="007F55C5"/>
    <w:rsid w:val="0081571D"/>
    <w:rsid w:val="008664D9"/>
    <w:rsid w:val="00871F2F"/>
    <w:rsid w:val="008733E8"/>
    <w:rsid w:val="008A7403"/>
    <w:rsid w:val="008D2BB5"/>
    <w:rsid w:val="008F6F66"/>
    <w:rsid w:val="00911791"/>
    <w:rsid w:val="00912212"/>
    <w:rsid w:val="009178D4"/>
    <w:rsid w:val="0092410F"/>
    <w:rsid w:val="00944BAD"/>
    <w:rsid w:val="00956116"/>
    <w:rsid w:val="009609F7"/>
    <w:rsid w:val="00960DF4"/>
    <w:rsid w:val="00970956"/>
    <w:rsid w:val="009718AC"/>
    <w:rsid w:val="009744E4"/>
    <w:rsid w:val="009804CC"/>
    <w:rsid w:val="009A5E85"/>
    <w:rsid w:val="009E3D30"/>
    <w:rsid w:val="00A009B1"/>
    <w:rsid w:val="00A05ED4"/>
    <w:rsid w:val="00A17A29"/>
    <w:rsid w:val="00A354CE"/>
    <w:rsid w:val="00A41880"/>
    <w:rsid w:val="00A45DAA"/>
    <w:rsid w:val="00A474C5"/>
    <w:rsid w:val="00A5606A"/>
    <w:rsid w:val="00A80BE1"/>
    <w:rsid w:val="00A819B1"/>
    <w:rsid w:val="00AD46F5"/>
    <w:rsid w:val="00AE57BF"/>
    <w:rsid w:val="00B03D76"/>
    <w:rsid w:val="00B12D74"/>
    <w:rsid w:val="00B471B0"/>
    <w:rsid w:val="00B66EA9"/>
    <w:rsid w:val="00B70855"/>
    <w:rsid w:val="00B810A5"/>
    <w:rsid w:val="00BD542D"/>
    <w:rsid w:val="00BF68EB"/>
    <w:rsid w:val="00C14FAB"/>
    <w:rsid w:val="00C16922"/>
    <w:rsid w:val="00C365DC"/>
    <w:rsid w:val="00C54122"/>
    <w:rsid w:val="00C74540"/>
    <w:rsid w:val="00CA19A9"/>
    <w:rsid w:val="00CA5BAB"/>
    <w:rsid w:val="00CB0D32"/>
    <w:rsid w:val="00CB4F3B"/>
    <w:rsid w:val="00CD559C"/>
    <w:rsid w:val="00CE0928"/>
    <w:rsid w:val="00D16B62"/>
    <w:rsid w:val="00D23F3B"/>
    <w:rsid w:val="00D47693"/>
    <w:rsid w:val="00D61642"/>
    <w:rsid w:val="00DA6E8C"/>
    <w:rsid w:val="00DE4AAD"/>
    <w:rsid w:val="00DF7AD0"/>
    <w:rsid w:val="00E348ED"/>
    <w:rsid w:val="00E37ECF"/>
    <w:rsid w:val="00E4738D"/>
    <w:rsid w:val="00E66643"/>
    <w:rsid w:val="00E72361"/>
    <w:rsid w:val="00E84561"/>
    <w:rsid w:val="00EA340E"/>
    <w:rsid w:val="00EB5636"/>
    <w:rsid w:val="00EB6945"/>
    <w:rsid w:val="00F16862"/>
    <w:rsid w:val="00FA0173"/>
    <w:rsid w:val="00FC1A8D"/>
    <w:rsid w:val="00FE78CF"/>
    <w:rsid w:val="00FF7895"/>
    <w:rsid w:val="085778B7"/>
    <w:rsid w:val="0A391043"/>
    <w:rsid w:val="101301CC"/>
    <w:rsid w:val="3EE72623"/>
    <w:rsid w:val="46C12EE3"/>
    <w:rsid w:val="71CF7D42"/>
    <w:rsid w:val="7CF1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99"/>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2096E-5087-4133-8A01-98EF0233AA3B}">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30</Pages>
  <Words>2064</Words>
  <Characters>11770</Characters>
  <Lines>98</Lines>
  <Paragraphs>27</Paragraphs>
  <TotalTime>3</TotalTime>
  <ScaleCrop>false</ScaleCrop>
  <LinksUpToDate>false</LinksUpToDate>
  <CharactersWithSpaces>13807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2020-01-19T02:47:00Z</dcterms:created>
  <dc:creator>寸霞</dc:creator>
  <cp:lastModifiedBy>Administrator</cp:lastModifiedBy>
  <cp:lastPrinted>2020-02-19T00:42:00Z</cp:lastPrinted>
  <dcterms:modified xsi:type="dcterms:W3CDTF">2024-02-28T06:58:51Z</dcterms:modified>
  <dc:title>陇川县应急管理局随机抽查事项清单</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9459E6E3F140473DA521628A41C9513C</vt:lpwstr>
  </property>
</Properties>
</file>