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《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  <w:lang w:val="en-US" w:eastAsia="zh-CN"/>
        </w:rPr>
        <w:t>陇川县中心城区工业园区单元国土空间详细规划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》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听证会报名表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/>
        </w:rPr>
      </w:pPr>
    </w:p>
    <w:p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1A9"/>
    <w:rsid w:val="0F6664E8"/>
    <w:rsid w:val="10D230E9"/>
    <w:rsid w:val="18F41915"/>
    <w:rsid w:val="1BFC70F5"/>
    <w:rsid w:val="1EB151A9"/>
    <w:rsid w:val="3B3A1E87"/>
    <w:rsid w:val="46E338E9"/>
    <w:rsid w:val="46EF5439"/>
    <w:rsid w:val="4DB91401"/>
    <w:rsid w:val="50846090"/>
    <w:rsid w:val="51B16E8E"/>
    <w:rsid w:val="58A94257"/>
    <w:rsid w:val="650E1915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企业用户_1241245089</cp:lastModifiedBy>
  <dcterms:modified xsi:type="dcterms:W3CDTF">2025-07-18T01:09:51Z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C014884297A94CB581327B75E8A694B2</vt:lpwstr>
  </property>
</Properties>
</file>