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附表1  </w:t>
      </w:r>
      <w:bookmarkStart w:id="0" w:name="_GoBack"/>
      <w:r>
        <w:rPr>
          <w:rFonts w:hint="eastAsia" w:ascii="Times New Roman" w:hAnsi="Times New Roman" w:eastAsia="宋体" w:cs="Times New Roman"/>
          <w:b/>
          <w:sz w:val="24"/>
        </w:rPr>
        <w:t>陇川县</w:t>
      </w:r>
      <w:r>
        <w:rPr>
          <w:rFonts w:ascii="Times New Roman" w:hAnsi="Times New Roman" w:eastAsia="宋体" w:cs="Times New Roman"/>
          <w:b/>
          <w:sz w:val="24"/>
        </w:rPr>
        <w:t>征收农用地区片综合地价更新调整结果表</w:t>
      </w:r>
      <w:r>
        <w:rPr>
          <w:rFonts w:hint="eastAsia" w:ascii="Times New Roman" w:hAnsi="Times New Roman" w:eastAsia="宋体" w:cs="Times New Roman"/>
          <w:b/>
          <w:sz w:val="24"/>
        </w:rPr>
        <w:t>（2023年）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975"/>
        <w:gridCol w:w="1160"/>
        <w:gridCol w:w="1684"/>
        <w:gridCol w:w="953"/>
        <w:gridCol w:w="1216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6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区片编号</w:t>
            </w:r>
          </w:p>
        </w:tc>
        <w:tc>
          <w:tcPr>
            <w:tcW w:w="24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区片范围描述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测算单元（行政区个数）</w:t>
            </w:r>
          </w:p>
        </w:tc>
        <w:tc>
          <w:tcPr>
            <w:tcW w:w="594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测算面积（公顷）</w:t>
            </w:r>
          </w:p>
        </w:tc>
        <w:tc>
          <w:tcPr>
            <w:tcW w:w="1200" w:type="pct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区片综合地价（元/亩）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6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区片标准</w:t>
            </w:r>
          </w:p>
        </w:tc>
        <w:tc>
          <w:tcPr>
            <w:tcW w:w="864" w:type="pct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其中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6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土地补偿费（40%）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安置补助费（60%）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460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章凤镇:章凤村委会、曼弄村委会、迭撒村委会、户弄村委会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4668.85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46046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2460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章凤镇:曼拉村委会、拉勐村委会、弄贯村委会；陇把镇:吕良村委会、龙安村委会、邦外村委会、户岛村委会、邦湾村委会；景罕镇:景罕村委会、曼软村委会、曼面村委会、罕等村委会、曼晃村委会、曼胆村委会、广宋村委会、广帕村委会；城子镇:城子社区、新寨村委会、巴达村委会、曼冒村委会、撒定村委会、姐乌村委会、扎多村委会、磨水村委会；户撒阿昌族乡:项姐村委会、曼棒村委会、朗光村委会、潘乐村委会、隆光村委会、户早村委会、明社村委会、曼炳村委会、保平村委会、腊撒村委会；护国乡:护国村委会；清平乡:清平村委会、郑家寨村委会、六昆村委会、弄龙村委会、广岭村委会、新山村委会、广外村委会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77801.10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39155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15662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2460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户撒阿昌族乡:平山村委会；护国乡:边河村委会、幸福村委会、岳家寨村委会、邦掌村委会、杉木龙村委会；清平乡:赵家寨村委会、大场村委会；王子树乡:王子树村委会、那邦村委会、岗巴村委会、罗浪村委会、邦东村委会、盆都村委会、邦角村委会、曼亚河村委会、托盘山村委会；勐约乡:营盘村委会、广瓦村委会、邦中村委会、邦瓦村委会、瓦慕村委会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48314.70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37264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96" w:type="pct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合计/平均综合地价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130784.65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38702 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15481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23221 </w:t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7211B"/>
    <w:rsid w:val="1F97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2025-07-14T00:52:00Z</dcterms:created>
  <dc:creator>Administrator</dc:creator>
  <cp:lastModifiedBy>Administrator</cp:lastModifiedBy>
  <dcterms:modified xsi:type="dcterms:W3CDTF">2025-07-14T00:53:11Z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EA78A796701B4F9F97314DDD94EBEDD2</vt:lpwstr>
  </property>
</Properties>
</file>