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color w:val="auto"/>
          <w:sz w:val="36"/>
          <w:szCs w:val="36"/>
        </w:rPr>
      </w:pPr>
      <w:r>
        <w:rPr>
          <w:rFonts w:hint="eastAsia" w:ascii="方正小标宋_GBK" w:hAnsi="方正小标宋_GBK" w:eastAsia="方正小标宋_GBK" w:cs="方正小标宋_GBK"/>
          <w:color w:val="auto"/>
          <w:sz w:val="36"/>
          <w:szCs w:val="36"/>
        </w:rPr>
        <w:t>陇川县勐约乡卫生院2017年部门预算编制的说明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按照预算管理的相关规定，目前部门预算的编制实行全口径预算管理，即收入和支出全部纳入预算管理，全部收入和支出都反映在预算中。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一、基本职能及主要工作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乡镇卫生院是县或乡设立的一种卫生行政兼医疗预防工作的综合性机构。其主要职能是：1、乡镇卫生院以公共卫生服务为主，综合提供预防、保健和基本医疗等服务。2、加强农村疾病预防控制，做好传染病、地方病防治和疫情等农村突发</w:t>
      </w:r>
      <w:bookmarkStart w:id="0" w:name="_GoBack"/>
      <w:bookmarkEnd w:id="0"/>
      <w:r>
        <w:rPr>
          <w:rFonts w:hint="eastAsia" w:ascii="仿宋_GB2312" w:hAnsi="仿宋_GB2312" w:eastAsia="仿宋_GB2312" w:cs="仿宋_GB2312"/>
          <w:color w:val="auto"/>
          <w:sz w:val="32"/>
          <w:szCs w:val="32"/>
        </w:rPr>
        <w:t>公共卫生事件报告工作，重点控制严重危害农民身体健康的传染病、地方病、职业病和寄生虫病等重大疾病。3、认真执行儿童计划免疫。积极开展慢性非传染性疾病的防治工作。4、做好农村孕产妇和儿童保健工作，提高住院分娩率，改善儿童营养状况。5、积极做好新型农村合作医疗的服务、计划生育技术指导、康复等工作。6、开展爱国卫生运动，普及疾病预防和卫生保健知识，指导群众改善居住、饮食、饮水和环境卫生条件，引导和帮助农民建立良好的卫生习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二、部门预算编制情况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我单位编制2017年预算编制的指导思想是：全面贯彻党的十八大、十八届三中、四中、五中全会精神，深化预算管理制度改革，牢固树立依法理财理念，认真落实县委、县政府的决策部署，保持稳增长、促改革、调结构、惠民生、防风险综合平衡。坚持全面完整，政府收支全部纳入预算管理；坚持有保有压，严控“三公经费”等一般性支出，按保工资、保运转、保民生、保重点项目支出的需要；坚持公开透明，细化预算编制，深化预决算信息公开，推行预算评审论证；坚持讲求绩效，强化支出责任和效率意识，提高预算管理绩效。基本原则是：1. 科学公正原则。部门预算编制要符合《中华人民共和国预算法》和《云南省预算审查监督条例》《陇川县预算管理办法》有关规定，体现国家方针政策和县委、县政府工作重点。做到编制方法科学、程序规范、内容细实、定额体系健全、支出项目公开、标准相对统一、资金分配公开透明。依法接受人大、审计部门的审查监督，自觉接受社会监督。2. 保障基本原则。部门预算编制应体现公共财政基本职能，按照“保工资、保运转、保民生和稳定”的原则，优先保障人员支出、保证机关正常运转、保证民生基本需求；分清轻重缓急，坚持量入为出，统筹安排项目支出。调整和优化支出结构，加大对社会公共事业的投入。 3. 综合全面原则。部门预算编制实行全口径预算，部门和单位的各项收支要全面、完整地纳入部门预算，不得在预算之外留有任何收支项目。坚持收支统一管理，统筹安排，综合平衡。4. 零基预算原则。部门和单位按照当年承担的工作任务和工作量，在政策范围内合理安排支出。支出项目和数额应依据部门和单位工作量并结合财力情况实行零基预算。5. 注重绩效原则。深入推进预算绩效管理，强化绩效目标编制管理，健全全过程预算绩效管理机制。开展重点领域和项目绩效评价工作，将评价结果与预算安排紧密结合，做到有增有减，提高财政资金使用效益。编制方法：遵循事前评审、事后绩效评价、动态管理的编制原则。部门和单位根据县委、县政府工作安排，结合部门和单位年度工作计划，本着先急后缓、先易后难的原则，由部门和单位申报项目预算。2017年编制的项目预算应与2016年编制的三年规划中的2017年规划数相对应。做到科学、合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三、部门基本情况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纳入2017年部门预算编报的单位共1个，是陇川县勐约乡卫生院。其中：财政全供给单位1个；财政全供给单位中，事业单位1个。部门在职人员编制13人，其中：事业编制13人。在职实有11人，其中：财政全供养11人。离退休人2人，其中：退休2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四、2017年部门预算收支情况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2017年陇川县勐约乡卫生院财务总收入94.44万元，其中：一般公共预算94.44万元。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2017年部门财政拨款收入94.44万元，其中，本年收入94.44万元。本年收入中，一般公共预算财政拨款94.44万元（本级财力94.44万元。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2017年部门预算总支出94.44万元，其中：基本支出94.44万元，占总支出的100％，项目支出0万元，占总支出的0％。按支出功能科目分类，支出分别列“208（类）－05（款）”支出，主要反映用于行政事业单位离退休方面的支出、“210（类）－03（款）”支出，主要反映用于基层医疗卫生机构的支出、“221（类）－02（款）”支出，主要反映行政事业单位用财政拨款资金和其他资金等安排的住房改革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（一）基本支出情况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2017年用于保障陇川县勐约乡卫生院机构正常运转的日常支出94.44万元，包括基本工资，津贴补贴等工资福利支出占基本支出的100％；办公经费、印刷费、水电费、汽燃费、办公设备购置等日常公用经费（商品和服务支出）占基本支出的0％。因卫生院属自保运转单位，财政预算不安排相关的公用经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CF4942"/>
    <w:rsid w:val="29371554"/>
    <w:rsid w:val="4A4F24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2024-08-12T01:41:00Z</dcterms:created>
  <dc:creator>Administrator</dc:creator>
  <cp:lastModifiedBy>Administrator</cp:lastModifiedBy>
  <dcterms:modified xsi:type="dcterms:W3CDTF">2024-11-13T01:32:39Z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ICV">
    <vt:lpwstr>63DC35DDF5A7449DB468BC128310B3EF</vt:lpwstr>
  </property>
</Properties>
</file>