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陇川县户撒乡中心卫生院</w:t>
      </w:r>
      <w:r>
        <w:rPr>
          <w:rFonts w:hint="eastAsia" w:ascii="方正小标宋简体" w:eastAsia="方正小标宋简体"/>
          <w:kern w:val="0"/>
          <w:sz w:val="36"/>
          <w:szCs w:val="36"/>
        </w:rPr>
        <w:t>部门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我院事业编制为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34人，下设</w:t>
      </w:r>
      <w:r>
        <w:rPr>
          <w:rFonts w:hint="eastAsia" w:eastAsia="仿宋_GB2312"/>
          <w:kern w:val="0"/>
          <w:sz w:val="30"/>
          <w:szCs w:val="30"/>
          <w:lang w:eastAsia="zh-CN"/>
        </w:rPr>
        <w:t>预防保健科、内科、妇产科、儿科、办公室、财务室、Ｂ超室、药房。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32"/>
        </w:rPr>
        <w:t>开展基层</w:t>
      </w:r>
      <w:r>
        <w:rPr>
          <w:rFonts w:hint="eastAsia" w:ascii="仿宋_GB2312" w:hAnsi="仿宋" w:eastAsia="仿宋_GB2312"/>
          <w:sz w:val="32"/>
          <w:szCs w:val="32"/>
        </w:rPr>
        <w:t>医疗常见疾病多发病护理、加强基本公共卫生工作，使人人享有基本公共卫生服务均等化。实施合作医疗组织与管理等各项工作，使老百姓人人看得起病，因病致贫现象得到了改善，年末各项工作取得成效。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</w:t>
      </w:r>
      <w:r>
        <w:rPr>
          <w:rFonts w:eastAsia="仿宋_GB2312"/>
          <w:kern w:val="0"/>
          <w:sz w:val="30"/>
          <w:szCs w:val="30"/>
        </w:rPr>
        <w:t>人，其中： 财政全供养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eastAsia="仿宋_GB2312"/>
          <w:kern w:val="0"/>
          <w:sz w:val="30"/>
          <w:szCs w:val="30"/>
        </w:rPr>
        <w:t>人，其中： 离休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432.85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354.26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78.59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432.85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354.26</w:t>
      </w:r>
      <w:r>
        <w:rPr>
          <w:rFonts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78.59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354.26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354.26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354.26</w:t>
      </w:r>
      <w:r>
        <w:rPr>
          <w:rFonts w:eastAsia="仿宋_GB2312"/>
          <w:kern w:val="0"/>
          <w:sz w:val="30"/>
          <w:szCs w:val="30"/>
        </w:rPr>
        <w:t xml:space="preserve">万元。本级财力安排支出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354.26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315.22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39.04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1、2080502－事业单位离退休－基本支出20.74</w:t>
      </w:r>
      <w:r>
        <w:rPr>
          <w:rFonts w:eastAsia="仿宋_GB2312"/>
          <w:kern w:val="0"/>
          <w:sz w:val="30"/>
          <w:szCs w:val="30"/>
        </w:rPr>
        <w:t>万</w:t>
      </w:r>
      <w:r>
        <w:rPr>
          <w:rFonts w:hint="eastAsia" w:eastAsia="仿宋_GB2312"/>
          <w:kern w:val="0"/>
          <w:sz w:val="30"/>
          <w:szCs w:val="30"/>
          <w:lang w:eastAsia="zh-CN"/>
        </w:rPr>
        <w:t>元，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2、2080505－机关事业单位基本养老保险缴费支出－项目支出39.04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3、2100302－乡镇卫生院－基本支出274.39万元，4、2210201－住房公积金－基本支出20.09万元。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315.22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其中：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工资福利支出294.48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20.74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39.04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，其中：机关事业单位基本养老保险缴费支出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39.04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lang w:val="en-US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基本支出变动主要是正常增资。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本年新增机关事业单位基本养老保险缴费支出项目。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部门预算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是反映政府部门收支活动的预算，是政府部门依据国家有关政策及其行使职能的需要，由基层预算单位编制，逐步上报、审核、汇总，经财政部门审核，经政府同意后提交人代会审议通过的、全面反映部门所有收入和支出的预算，通俗地讲，就是 “一个部门一本账”。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一般公共预算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是以税收为主体的财政收入，安排用于保障和改善民生、推动经济社会发展、维护国家安全、维持国家机构正常运转等方面的收支预算。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卫生院是医疗机构，属于有收入的事业单位，财政未安排机关运行经费。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0843372E"/>
    <w:rsid w:val="10145841"/>
    <w:rsid w:val="142D24FF"/>
    <w:rsid w:val="1C365F68"/>
    <w:rsid w:val="257913E2"/>
    <w:rsid w:val="26D60B8D"/>
    <w:rsid w:val="27A83BF5"/>
    <w:rsid w:val="2B4202EA"/>
    <w:rsid w:val="2BA763B3"/>
    <w:rsid w:val="31734DEB"/>
    <w:rsid w:val="32E105DF"/>
    <w:rsid w:val="4BB1543F"/>
    <w:rsid w:val="4E783DFC"/>
    <w:rsid w:val="62355509"/>
    <w:rsid w:val="62475B2B"/>
    <w:rsid w:val="6BA87006"/>
    <w:rsid w:val="769E2B7B"/>
    <w:rsid w:val="7E3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175</Words>
  <Characters>1000</Characters>
  <Lines>8</Lines>
  <Paragraphs>2</Paragraphs>
  <ScaleCrop>false</ScaleCrop>
  <LinksUpToDate>false</LinksUpToDate>
  <CharactersWithSpaces>1173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2018-01-10T01:08:00Z</cp:lastPrinted>
  <dcterms:modified xsi:type="dcterms:W3CDTF">2018-02-12T11:52:24Z</dcterms:modified>
  <dc:title>年部门预算编制说明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