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勐约乡</w:t>
      </w:r>
      <w:r>
        <w:rPr>
          <w:rFonts w:hint="eastAsia" w:ascii="方正小标宋_GBK" w:hAnsi="方正小标宋_GBK" w:eastAsia="方正小标宋_GBK" w:cs="方正小标宋_GBK"/>
          <w:sz w:val="44"/>
          <w:szCs w:val="44"/>
          <w:lang w:val="en-US" w:eastAsia="zh-CN"/>
        </w:rPr>
        <w:t>2019年妇联工作总结及2020年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勐约乡妇联在乡党委、政府的正确领导下，在县妇联的帮助指导下，以习近平新时代中国特色社会主义思想为指导，全面落实科学发展观，学习贯彻党的各大精神，不断创新工作载体，以联系妇女、服务妇女、教育妇女、维护妇女儿童合法权益为根本任务，全面推动乡妇联工作迈上新的台阶。现将一年来的工作情况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一、加强学习教育，不断提高妇女自身素质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一年来，我乡妇联积极抓住各种有利时机，创新工作载体，通过各种有效途径，扎扎实实的开展了一系列强素质、促提高、树形象的宣传教育活动，不断提高我乡妇女的整体素质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（一）积极组织妇女培训工作，提升妇女素质是妇女工作的一项重要任务。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日组织全体村</w:t>
      </w:r>
      <w:r>
        <w:rPr>
          <w:rFonts w:hint="eastAsia" w:ascii="Times New Roman" w:hAnsi="Times New Roman" w:eastAsia="方正仿宋_GBK" w:cs="Times New Roman"/>
          <w:sz w:val="32"/>
          <w:szCs w:val="32"/>
          <w:lang w:val="en-US" w:eastAsia="zh-CN"/>
        </w:rPr>
        <w:t>妇联主席、副主席参加乡妇联执委会议</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和各村妇联主席、副主席加强交流认识的同时，还培训了相关换届选举知识，通过</w:t>
      </w:r>
      <w:r>
        <w:rPr>
          <w:rFonts w:hint="default" w:ascii="Times New Roman" w:hAnsi="Times New Roman" w:eastAsia="方正仿宋_GBK" w:cs="Times New Roman"/>
          <w:sz w:val="32"/>
          <w:szCs w:val="32"/>
          <w:lang w:val="en-US" w:eastAsia="zh-CN"/>
        </w:rPr>
        <w:t>培训促进了我乡妇女的综合素质。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（二）大力宣传妇女权益等相关法律法规、妇女儿童发展规划知识以及妇女相关健康知识。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以三八</w:t>
      </w:r>
      <w:r>
        <w:rPr>
          <w:rFonts w:hint="eastAsia" w:ascii="Times New Roman" w:hAnsi="Times New Roman" w:eastAsia="方正仿宋_GBK" w:cs="Times New Roman"/>
          <w:sz w:val="32"/>
          <w:szCs w:val="32"/>
          <w:lang w:val="en-US" w:eastAsia="zh-CN"/>
        </w:rPr>
        <w:t>活动</w:t>
      </w:r>
      <w:r>
        <w:rPr>
          <w:rFonts w:hint="default" w:ascii="Times New Roman" w:hAnsi="Times New Roman" w:eastAsia="方正仿宋_GBK" w:cs="Times New Roman"/>
          <w:sz w:val="32"/>
          <w:szCs w:val="32"/>
          <w:lang w:val="en-US" w:eastAsia="zh-CN"/>
        </w:rPr>
        <w:t>为契机，</w:t>
      </w:r>
      <w:r>
        <w:rPr>
          <w:rFonts w:hint="eastAsia" w:ascii="Times New Roman" w:hAnsi="Times New Roman" w:eastAsia="方正仿宋_GBK" w:cs="Times New Roman"/>
          <w:sz w:val="32"/>
          <w:szCs w:val="32"/>
          <w:lang w:val="en-US" w:eastAsia="zh-CN"/>
        </w:rPr>
        <w:t>积极宣讲《中华人民共和国宪法》《中华人民共和国反家庭暴力法》《中华人民共和国妇女权益保障法》《中华人民共和国婚姻法》等普法知识、学习德宏州妇女儿童发展规划相关知识以及乡计生办工作人员和卫生院工作人员还为参与活动的妇女同胞们讲解了妇女常见病预防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（三）积极组织开展“家风家教”活动。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6月21日，勐约乡妇联</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各村妇联主席、副主席、妇女小组长等共计40余人在乡大会议室开展</w:t>
      </w:r>
      <w:r>
        <w:rPr>
          <w:rFonts w:hint="eastAsia"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lang w:val="en-US" w:eastAsia="zh-CN"/>
        </w:rPr>
        <w:t>“弘扬好家风 传承好家训”家风家教主题宣传月活动，</w:t>
      </w:r>
      <w:r>
        <w:rPr>
          <w:rFonts w:hint="eastAsia" w:ascii="Times New Roman" w:hAnsi="Times New Roman" w:eastAsia="方正仿宋_GBK" w:cs="Times New Roman"/>
          <w:sz w:val="32"/>
          <w:szCs w:val="32"/>
          <w:lang w:val="en-US" w:eastAsia="zh-CN"/>
        </w:rPr>
        <w:t>活动以</w:t>
      </w:r>
      <w:r>
        <w:rPr>
          <w:rFonts w:hint="default" w:ascii="Times New Roman" w:hAnsi="Times New Roman" w:eastAsia="方正仿宋_GBK" w:cs="Times New Roman"/>
          <w:sz w:val="32"/>
          <w:szCs w:val="32"/>
          <w:lang w:val="en-US" w:eastAsia="zh-CN"/>
        </w:rPr>
        <w:t>宣传片“最美儿媳排木东、最美家庭赖金喊、最美母亲杨世仙”</w:t>
      </w:r>
      <w:r>
        <w:rPr>
          <w:rFonts w:hint="eastAsia" w:ascii="Times New Roman" w:hAnsi="Times New Roman" w:eastAsia="方正仿宋_GBK" w:cs="Times New Roman"/>
          <w:sz w:val="32"/>
          <w:szCs w:val="32"/>
          <w:lang w:val="en-US" w:eastAsia="zh-CN"/>
        </w:rPr>
        <w:t>为切入点</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利用</w:t>
      </w:r>
      <w:r>
        <w:rPr>
          <w:rFonts w:hint="default" w:ascii="Times New Roman" w:hAnsi="Times New Roman" w:eastAsia="方正仿宋_GBK" w:cs="Times New Roman"/>
          <w:sz w:val="32"/>
          <w:szCs w:val="32"/>
          <w:lang w:val="en-US" w:eastAsia="zh-CN"/>
        </w:rPr>
        <w:t>她们的故事</w:t>
      </w:r>
      <w:r>
        <w:rPr>
          <w:rFonts w:hint="eastAsia" w:ascii="Times New Roman" w:hAnsi="Times New Roman" w:eastAsia="方正仿宋_GBK" w:cs="Times New Roman"/>
          <w:sz w:val="32"/>
          <w:szCs w:val="32"/>
          <w:lang w:val="en-US" w:eastAsia="zh-CN"/>
        </w:rPr>
        <w:t>加强家风家教的宣传，同时</w:t>
      </w:r>
      <w:r>
        <w:rPr>
          <w:rFonts w:hint="default" w:ascii="Times New Roman" w:hAnsi="Times New Roman" w:eastAsia="方正仿宋_GBK" w:cs="Times New Roman"/>
          <w:sz w:val="32"/>
          <w:szCs w:val="32"/>
          <w:lang w:val="en-US" w:eastAsia="zh-CN"/>
        </w:rPr>
        <w:t>乡妇联主席郭宁宁</w:t>
      </w:r>
      <w:r>
        <w:rPr>
          <w:rFonts w:hint="eastAsia" w:ascii="Times New Roman" w:hAnsi="Times New Roman" w:eastAsia="方正仿宋_GBK" w:cs="Times New Roman"/>
          <w:sz w:val="32"/>
          <w:szCs w:val="32"/>
          <w:lang w:val="en-US" w:eastAsia="zh-CN"/>
        </w:rPr>
        <w:t>还</w:t>
      </w:r>
      <w:r>
        <w:rPr>
          <w:rFonts w:hint="default" w:ascii="Times New Roman" w:hAnsi="Times New Roman" w:eastAsia="方正仿宋_GBK" w:cs="Times New Roman"/>
          <w:sz w:val="32"/>
          <w:szCs w:val="32"/>
          <w:lang w:val="en-US" w:eastAsia="zh-CN"/>
        </w:rPr>
        <w:t>给大家分享了县妇联主席刘珺琳写给妈妈的一封信，帮中村的谭木壮女士用饱满的热情、生动的语言和大家分享了家庭中点点滴滴与爱有关的故事，计生办主任王木卷、乡卫生院工作人员杨明芳两位同志用通俗易懂的语言给大家讲解了一些女性健康小常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以上的宣传教育活动，提高了我乡妇女同志的综合素质，帮助她们牢固树立科学的家庭婚姻观、生育观，增强了她们“以素质求平等，以作为求地位”的自我觉醒和自我发展意识，同时也增强了我乡妇联的号召力、凝聚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二、多措并举，关爱维护妇女儿童促进和谐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一年来，我们积极发挥妇联联系党群的桥梁和纽带作用的同时，还积极开展妇女维护合法权益工作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（一）以5.15国际家庭日宣传活动为契机，积极开展宣传活动。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5月23日，</w:t>
      </w:r>
      <w:r>
        <w:rPr>
          <w:rFonts w:hint="default" w:ascii="Times New Roman" w:hAnsi="Times New Roman" w:eastAsia="方正仿宋_GBK" w:cs="Times New Roman"/>
          <w:sz w:val="32"/>
          <w:szCs w:val="32"/>
          <w:lang w:val="en-US" w:eastAsia="zh-CN"/>
        </w:rPr>
        <w:t>勐约乡</w:t>
      </w:r>
      <w:r>
        <w:rPr>
          <w:rFonts w:hint="eastAsia" w:ascii="Times New Roman" w:hAnsi="Times New Roman" w:eastAsia="方正仿宋_GBK" w:cs="Times New Roman"/>
          <w:sz w:val="32"/>
          <w:szCs w:val="32"/>
          <w:lang w:val="en-US" w:eastAsia="zh-CN"/>
        </w:rPr>
        <w:t>妇联</w:t>
      </w:r>
      <w:r>
        <w:rPr>
          <w:rFonts w:hint="default" w:ascii="Times New Roman" w:hAnsi="Times New Roman" w:eastAsia="方正仿宋_GBK" w:cs="Times New Roman"/>
          <w:sz w:val="32"/>
          <w:szCs w:val="32"/>
          <w:lang w:val="en-US" w:eastAsia="zh-CN"/>
        </w:rPr>
        <w:t>联合计生办、卫生院等部门</w:t>
      </w:r>
      <w:r>
        <w:rPr>
          <w:rFonts w:hint="eastAsia" w:ascii="Times New Roman" w:hAnsi="Times New Roman" w:eastAsia="方正仿宋_GBK" w:cs="Times New Roman"/>
          <w:sz w:val="32"/>
          <w:szCs w:val="32"/>
          <w:lang w:val="en-US" w:eastAsia="zh-CN"/>
        </w:rPr>
        <w:t>在勐约乡街道设立咨询台开展宣传活动。活动当天，工作人员向过往的群众发放了《中华人民共和国反家庭暴力法》</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《中华人民共和国妇女权益保障法》</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《中华人民共和国婚姻法》</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《中华人民共和国未成年人保护法》</w:t>
      </w:r>
      <w:r>
        <w:rPr>
          <w:rFonts w:hint="default" w:ascii="Times New Roman" w:hAnsi="Times New Roman" w:eastAsia="方正仿宋_GBK" w:cs="Times New Roman"/>
          <w:sz w:val="32"/>
          <w:szCs w:val="32"/>
          <w:lang w:val="en-US" w:eastAsia="zh-CN"/>
        </w:rPr>
        <w:t>、禁毒知识、最美家庭创建等</w:t>
      </w:r>
      <w:r>
        <w:rPr>
          <w:rFonts w:hint="eastAsia" w:ascii="Times New Roman" w:hAnsi="Times New Roman" w:eastAsia="方正仿宋_GBK" w:cs="Times New Roman"/>
          <w:sz w:val="32"/>
          <w:szCs w:val="32"/>
          <w:lang w:val="en-US" w:eastAsia="zh-CN"/>
        </w:rPr>
        <w:t>宣传资料</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及时对妇女儿童在生活生产中遇见的各种常见问题进行了一一解答</w:t>
      </w:r>
      <w:r>
        <w:rPr>
          <w:rFonts w:hint="eastAsia" w:ascii="Times New Roman" w:hAnsi="Times New Roman" w:eastAsia="方正仿宋_GBK" w:cs="Times New Roman"/>
          <w:sz w:val="32"/>
          <w:szCs w:val="32"/>
          <w:lang w:val="en-US" w:eastAsia="zh-CN"/>
        </w:rPr>
        <w:t>。通过现场宣传，有效的提高了广大群众对妇女儿童权益法律法规方面的认识，达到了宣传的目的。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（二）积极开展妇女维护合法权益工作。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积极完善和发挥妇联信访窗口作用，切实保持家庭社会的稳定，为积极创建和谐、平安</w:t>
      </w:r>
      <w:r>
        <w:rPr>
          <w:rFonts w:hint="eastAsia" w:ascii="Times New Roman" w:hAnsi="Times New Roman" w:eastAsia="方正仿宋_GBK" w:cs="Times New Roman"/>
          <w:b w:val="0"/>
          <w:bCs w:val="0"/>
          <w:sz w:val="32"/>
          <w:szCs w:val="32"/>
          <w:lang w:val="en-US" w:eastAsia="zh-CN"/>
        </w:rPr>
        <w:t>勐约</w:t>
      </w:r>
      <w:r>
        <w:rPr>
          <w:rFonts w:hint="default" w:ascii="Times New Roman" w:hAnsi="Times New Roman" w:eastAsia="方正仿宋_GBK" w:cs="Times New Roman"/>
          <w:b w:val="0"/>
          <w:bCs w:val="0"/>
          <w:sz w:val="32"/>
          <w:szCs w:val="32"/>
          <w:lang w:val="en-US" w:eastAsia="zh-CN"/>
        </w:rPr>
        <w:t>奠定了坚实的基础。据不完全统计，我们积极参与调解和化解各类家庭纠纷达</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件，有效的避免了家庭恶性事件的发生，维护了相关妇女群众的人身安全。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（三）积极开展文娱活动，丰富妇女的节日生活。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八妇女节活动当天，勐约乡积极组织各村妇女参加活动，通过拉拔河、瞎子敲鼓、套圈圈、飞镖等游戏活动，丰富妇女的业余生活，在寓教于乐中度过了一个自己的节日。同时，2018年在全乡涌现了一批先进模范妇女，她们吃苦耐劳、爱岗敬业、家庭和睦，她们在不同程度受到了大家的尊敬，借着节日的氛围，乡妇联对她们进行了表彰，为他们颁发了证书和奖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（四）积极开展“两癌”筛查。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为切实提高农村妇女的健康水平，降低女性患“两癌”（乳腺癌、宫颈癌）的发病率，</w:t>
      </w:r>
      <w:r>
        <w:rPr>
          <w:rFonts w:hint="eastAsia" w:ascii="Times New Roman" w:hAnsi="Times New Roman" w:eastAsia="方正仿宋_GBK" w:cs="Times New Roman"/>
          <w:sz w:val="32"/>
          <w:szCs w:val="32"/>
          <w:lang w:val="en-US" w:eastAsia="zh-CN"/>
        </w:rPr>
        <w:t>勐约乡</w:t>
      </w:r>
      <w:r>
        <w:rPr>
          <w:rFonts w:hint="default" w:ascii="Times New Roman" w:hAnsi="Times New Roman" w:eastAsia="方正仿宋_GBK" w:cs="Times New Roman"/>
          <w:sz w:val="32"/>
          <w:szCs w:val="32"/>
          <w:lang w:val="en-US" w:eastAsia="zh-CN"/>
        </w:rPr>
        <w:t>积极落实</w:t>
      </w:r>
      <w:r>
        <w:rPr>
          <w:rFonts w:hint="eastAsia" w:ascii="Times New Roman" w:hAnsi="Times New Roman" w:eastAsia="方正仿宋_GBK" w:cs="Times New Roman"/>
          <w:sz w:val="32"/>
          <w:szCs w:val="32"/>
          <w:lang w:val="en-US" w:eastAsia="zh-CN"/>
        </w:rPr>
        <w:t>县妇联</w:t>
      </w:r>
      <w:r>
        <w:rPr>
          <w:rFonts w:hint="default" w:ascii="Times New Roman" w:hAnsi="Times New Roman" w:eastAsia="方正仿宋_GBK" w:cs="Times New Roman"/>
          <w:sz w:val="32"/>
          <w:szCs w:val="32"/>
          <w:lang w:val="en-US" w:eastAsia="zh-CN"/>
        </w:rPr>
        <w:t>安排的“两癌”筛查任务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通知适龄妇女到</w:t>
      </w:r>
      <w:r>
        <w:rPr>
          <w:rFonts w:hint="eastAsia" w:ascii="Times New Roman" w:hAnsi="Times New Roman" w:eastAsia="方正仿宋_GBK" w:cs="Times New Roman"/>
          <w:sz w:val="32"/>
          <w:szCs w:val="32"/>
          <w:lang w:val="en-US" w:eastAsia="zh-CN"/>
        </w:rPr>
        <w:t>县妇幼保健院</w:t>
      </w:r>
      <w:r>
        <w:rPr>
          <w:rFonts w:hint="default" w:ascii="Times New Roman" w:hAnsi="Times New Roman" w:eastAsia="方正仿宋_GBK" w:cs="Times New Roman"/>
          <w:sz w:val="32"/>
          <w:szCs w:val="32"/>
          <w:lang w:val="en-US" w:eastAsia="zh-CN"/>
        </w:rPr>
        <w:t>进行两癌筛查。许多妇女同胞受经济、传统思想根深蒂固的影响，绝大多数农村妇女从根本上不愿接受“两癌”筛查工作。在时间紧、任务重的情况下，</w:t>
      </w:r>
      <w:r>
        <w:rPr>
          <w:rFonts w:hint="eastAsia" w:ascii="Times New Roman" w:hAnsi="Times New Roman" w:eastAsia="方正仿宋_GBK" w:cs="Times New Roman"/>
          <w:sz w:val="32"/>
          <w:szCs w:val="32"/>
          <w:lang w:val="en-US" w:eastAsia="zh-CN"/>
        </w:rPr>
        <w:t>8月1日，乡妇联组织各村妇联主席在乡政府小会议室集中，对</w:t>
      </w:r>
      <w:r>
        <w:rPr>
          <w:rFonts w:hint="default" w:ascii="Times New Roman" w:hAnsi="Times New Roman" w:eastAsia="方正仿宋_GBK" w:cs="Times New Roman"/>
          <w:sz w:val="32"/>
          <w:szCs w:val="32"/>
          <w:lang w:val="en-US" w:eastAsia="zh-CN"/>
        </w:rPr>
        <w:t>“两癌”筛查</w:t>
      </w:r>
      <w:r>
        <w:rPr>
          <w:rFonts w:hint="eastAsia" w:ascii="Times New Roman" w:hAnsi="Times New Roman" w:eastAsia="方正仿宋_GBK" w:cs="Times New Roman"/>
          <w:sz w:val="32"/>
          <w:szCs w:val="32"/>
          <w:lang w:val="en-US" w:eastAsia="zh-CN"/>
        </w:rPr>
        <w:t>宣传任务进行布置，配合各村妇女小组长通过电话、短信、微信以及张贴公告等多种形式向</w:t>
      </w:r>
      <w:r>
        <w:rPr>
          <w:rFonts w:hint="default" w:ascii="Times New Roman" w:hAnsi="Times New Roman" w:eastAsia="方正仿宋_GBK" w:cs="Times New Roman"/>
          <w:sz w:val="32"/>
          <w:szCs w:val="32"/>
          <w:lang w:val="en-US" w:eastAsia="zh-CN"/>
        </w:rPr>
        <w:t>适龄妇女</w:t>
      </w:r>
      <w:r>
        <w:rPr>
          <w:rFonts w:hint="eastAsia" w:ascii="Times New Roman" w:hAnsi="Times New Roman" w:eastAsia="方正仿宋_GBK" w:cs="Times New Roman"/>
          <w:sz w:val="32"/>
          <w:szCs w:val="32"/>
          <w:lang w:val="en-US" w:eastAsia="zh-CN"/>
        </w:rPr>
        <w:t>积极宣传</w:t>
      </w:r>
      <w:r>
        <w:rPr>
          <w:rFonts w:hint="default" w:ascii="Times New Roman" w:hAnsi="Times New Roman" w:eastAsia="方正仿宋_GBK" w:cs="Times New Roman"/>
          <w:sz w:val="32"/>
          <w:szCs w:val="32"/>
          <w:lang w:val="en-US" w:eastAsia="zh-CN"/>
        </w:rPr>
        <w:t>做“两癌筛查”的重要性和“两癌筛查”活动时间、地点等，让广大适龄妇女逐步接受这一项免费身体检查，使广大农村妇女增强自我保健意识，了解了乳腺癌、宫颈癌等妇科病的防治知识。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（五）积极组织建设“妇女之家”。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妇女之家”建设工作开展以来，乡妇联始终坚持以“服务妇女，构建和谐”为工作目标，依托自身优势，把妇联组织建设作为开展妇女工作的坚强阵地，积极组织开展各类妇女活动，不断丰富妇女的精神文明生活，维护妇女的合法权益。而今年以来，通过多方努力，勐约乡新申请了四个“妇女之家”，分别是帮中村崩线南永新寨小组、广瓦村广瓦新寨一、二、三小组，新申请的四个小组将依托这个阵地积极开展各项技能培训多渠道促进妇女创业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（六）积极开展好关爱留守儿童的活动。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月31日上午，勐约乡关工委、团委、妇联、老体协、文化站等多部门联合行动，到勐约乡中心小学开展“六一儿童节”帮扶慰问活动，给孩子们尤其是留守儿童送去了学习用品和节日的祝福，助他们快乐度过“六一”儿童节；8月15日，利用小学生暑假时间，勐约乡妇联在帮中村尹帽小组组织开展了为期一天的“传承民族文化 做美德少年”暑期关爱儿童夏令营活动，来自全乡各村的20余名留守儿童齐聚一堂，享受这一场难得的视听盛宴。通过开展这些关爱活动，培养留守儿童的健康品质，促进身心健康，全面发展。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积极开展好平安建设婚姻家庭纠纷的预防化解工作。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一是利用各种机会开展好普法宣传工作。</w:t>
      </w:r>
      <w:r>
        <w:rPr>
          <w:rFonts w:hint="eastAsia" w:ascii="Times New Roman" w:hAnsi="Times New Roman" w:eastAsia="方正仿宋_GBK" w:cs="Times New Roman"/>
          <w:sz w:val="32"/>
          <w:szCs w:val="32"/>
          <w:lang w:val="en-US" w:eastAsia="zh-CN"/>
        </w:rPr>
        <w:t>勐约乡妇联利用街子天、“三八”妇女节以及各类培训机会对《中华人民共和国婚姻法》《中华人民共和国反家庭暴力法》《中华人民共和国未成年人保护法》等相关法律法规进行宣传，从而增强家庭成员的法律意识和自觉履行家庭责任和社会责任意识，同时，认真开展好全乡“平安和谐家庭”的创评工作以及“最美家庭”表彰活动。今年以来，共开展普法宣传15场次，评选出“最美家庭”2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二是多部门联合，开展好婚姻家庭纠纷的调解工作。</w:t>
      </w:r>
      <w:r>
        <w:rPr>
          <w:rFonts w:hint="eastAsia" w:ascii="Times New Roman" w:hAnsi="Times New Roman" w:eastAsia="方正仿宋_GBK" w:cs="Times New Roman"/>
          <w:sz w:val="32"/>
          <w:szCs w:val="32"/>
          <w:lang w:val="en-US" w:eastAsia="zh-CN"/>
        </w:rPr>
        <w:t>勐约乡妇联严格遵循党政主导、综治协调、部门联动、社会参与原则，与乡综治办、派出所、司法所等多部门密切协作，积极搭建婚姻家庭纠纷工作平台，受理乡村妇女的婚姻家庭矛盾纠纷申请，同时，积极发动巾帼志愿者社会力量组建</w:t>
      </w:r>
      <w:bookmarkStart w:id="0" w:name="_GoBack"/>
      <w:bookmarkEnd w:id="0"/>
      <w:r>
        <w:rPr>
          <w:rFonts w:hint="eastAsia" w:ascii="Times New Roman" w:hAnsi="Times New Roman" w:eastAsia="方正仿宋_GBK" w:cs="Times New Roman"/>
          <w:sz w:val="32"/>
          <w:szCs w:val="32"/>
          <w:lang w:val="en-US" w:eastAsia="zh-CN"/>
        </w:rPr>
        <w:t>志愿服务团队，壮大婚姻家庭纠纷预防化解的工作队伍。今年以来，共调解婚姻家庭纠纷2起。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三、存在的问题及不足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经过各方面的努力，我乡</w:t>
      </w:r>
      <w:r>
        <w:rPr>
          <w:rFonts w:hint="eastAsia" w:ascii="Times New Roman" w:hAnsi="Times New Roman" w:eastAsia="方正仿宋_GBK" w:cs="Times New Roman"/>
          <w:sz w:val="32"/>
          <w:szCs w:val="32"/>
          <w:lang w:val="en-US" w:eastAsia="zh-CN"/>
        </w:rPr>
        <w:t>妇联工作虽然</w:t>
      </w:r>
      <w:r>
        <w:rPr>
          <w:rFonts w:hint="default" w:ascii="Times New Roman" w:hAnsi="Times New Roman" w:eastAsia="方正仿宋_GBK" w:cs="Times New Roman"/>
          <w:sz w:val="32"/>
          <w:szCs w:val="32"/>
          <w:lang w:val="en-US" w:eastAsia="zh-CN"/>
        </w:rPr>
        <w:t>取得了</w:t>
      </w:r>
      <w:r>
        <w:rPr>
          <w:rFonts w:hint="eastAsia" w:ascii="Times New Roman" w:hAnsi="Times New Roman" w:eastAsia="方正仿宋_GBK" w:cs="Times New Roman"/>
          <w:sz w:val="32"/>
          <w:szCs w:val="32"/>
          <w:lang w:val="en-US" w:eastAsia="zh-CN"/>
        </w:rPr>
        <w:t>一些成绩，但受条件制约，工作中还存在一些不足。</w:t>
      </w:r>
      <w:r>
        <w:rPr>
          <w:rFonts w:hint="default" w:ascii="Times New Roman" w:hAnsi="Times New Roman" w:eastAsia="方正仿宋_GBK" w:cs="Times New Roman"/>
          <w:sz w:val="32"/>
          <w:szCs w:val="32"/>
          <w:lang w:val="en-US" w:eastAsia="zh-CN"/>
        </w:rPr>
        <w:t>主要表现在：广大基层妇女干部的整体素质有待提高，特别是科技致富、法律法规、文化知识等方面急需提高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多数农村妇女不会用法律武器保护自己，需加强妇女维权工作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与各部门的协调配合不够，还需进一步加强。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四、下一年工作计划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下一年，我们将解放思想，与时俱进，开拓进取，努力开创我乡</w:t>
      </w:r>
      <w:r>
        <w:rPr>
          <w:rFonts w:hint="eastAsia" w:ascii="Times New Roman" w:hAnsi="Times New Roman" w:eastAsia="方正仿宋_GBK" w:cs="Times New Roman"/>
          <w:sz w:val="32"/>
          <w:szCs w:val="32"/>
          <w:lang w:val="en-US" w:eastAsia="zh-CN"/>
        </w:rPr>
        <w:t>妇联</w:t>
      </w:r>
      <w:r>
        <w:rPr>
          <w:rFonts w:hint="default" w:ascii="Times New Roman" w:hAnsi="Times New Roman" w:eastAsia="方正仿宋_GBK" w:cs="Times New Roman"/>
          <w:sz w:val="32"/>
          <w:szCs w:val="32"/>
          <w:lang w:val="en-US" w:eastAsia="zh-CN"/>
        </w:rPr>
        <w:t>工作的新局面。总结过去，展望未来，</w:t>
      </w:r>
      <w:r>
        <w:rPr>
          <w:rFonts w:hint="eastAsia" w:ascii="Times New Roman" w:hAnsi="Times New Roman" w:eastAsia="方正仿宋_GBK" w:cs="Times New Roman"/>
          <w:sz w:val="32"/>
          <w:szCs w:val="32"/>
          <w:lang w:val="en-US" w:eastAsia="zh-CN"/>
        </w:rPr>
        <w:t>下一年的</w:t>
      </w:r>
      <w:r>
        <w:rPr>
          <w:rFonts w:hint="default" w:ascii="Times New Roman" w:hAnsi="Times New Roman" w:eastAsia="方正仿宋_GBK" w:cs="Times New Roman"/>
          <w:sz w:val="32"/>
          <w:szCs w:val="32"/>
          <w:lang w:val="en-US" w:eastAsia="zh-CN"/>
        </w:rPr>
        <w:t>工作思路主要是：定期深入到各村委会开展调查研究，及时向</w:t>
      </w:r>
      <w:r>
        <w:rPr>
          <w:rFonts w:hint="eastAsia" w:ascii="Times New Roman" w:hAnsi="Times New Roman" w:eastAsia="方正仿宋_GBK" w:cs="Times New Roman"/>
          <w:sz w:val="32"/>
          <w:szCs w:val="32"/>
          <w:lang w:val="en-US" w:eastAsia="zh-CN"/>
        </w:rPr>
        <w:t>乡</w:t>
      </w:r>
      <w:r>
        <w:rPr>
          <w:rFonts w:hint="default" w:ascii="Times New Roman" w:hAnsi="Times New Roman" w:eastAsia="方正仿宋_GBK" w:cs="Times New Roman"/>
          <w:sz w:val="32"/>
          <w:szCs w:val="32"/>
          <w:lang w:val="en-US" w:eastAsia="zh-CN"/>
        </w:rPr>
        <w:t>党委、政府反映妇女群众的呼声和要求，提出合理化建议，充分发挥桥梁和纽带作用。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继续加强学习教育和宣传、贯彻《中华人民共和国妇女权益保障法》、新</w:t>
      </w:r>
      <w:r>
        <w:rPr>
          <w:rFonts w:hint="eastAsia" w:ascii="Times New Roman" w:hAnsi="Times New Roman" w:eastAsia="方正仿宋_GBK" w:cs="Times New Roman"/>
          <w:sz w:val="32"/>
          <w:szCs w:val="32"/>
          <w:lang w:val="en-US" w:eastAsia="zh-CN"/>
        </w:rPr>
        <w:t>《中华人民共和国婚姻法》</w:t>
      </w:r>
      <w:r>
        <w:rPr>
          <w:rFonts w:hint="default" w:ascii="Times New Roman" w:hAnsi="Times New Roman" w:eastAsia="方正仿宋_GBK" w:cs="Times New Roman"/>
          <w:sz w:val="32"/>
          <w:szCs w:val="32"/>
          <w:lang w:val="en-US" w:eastAsia="zh-CN"/>
        </w:rPr>
        <w:t>，依法维护妇女儿童的合法权益，继续加强女性素质教育，切实提高我乡妇女同志的综合素质。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深入开展</w:t>
      </w:r>
      <w:r>
        <w:rPr>
          <w:rFonts w:hint="eastAsia" w:ascii="Times New Roman" w:hAnsi="Times New Roman" w:eastAsia="方正仿宋_GBK" w:cs="Times New Roman"/>
          <w:sz w:val="32"/>
          <w:szCs w:val="32"/>
          <w:lang w:val="en-US" w:eastAsia="zh-CN"/>
        </w:rPr>
        <w:t>“平安和谐家庭”创评活动、</w:t>
      </w:r>
      <w:r>
        <w:rPr>
          <w:rFonts w:hint="default" w:ascii="Times New Roman" w:hAnsi="Times New Roman" w:eastAsia="方正仿宋_GBK" w:cs="Times New Roman"/>
          <w:sz w:val="32"/>
          <w:szCs w:val="32"/>
          <w:lang w:val="en-US" w:eastAsia="zh-CN"/>
        </w:rPr>
        <w:t>推荐“最美家庭”活动，争取挖掘身边的典型，获得</w:t>
      </w:r>
      <w:r>
        <w:rPr>
          <w:rFonts w:hint="eastAsia" w:ascii="Times New Roman" w:hAnsi="Times New Roman" w:eastAsia="方正仿宋_GBK" w:cs="Times New Roman"/>
          <w:sz w:val="32"/>
          <w:szCs w:val="32"/>
          <w:lang w:val="en-US" w:eastAsia="zh-CN"/>
        </w:rPr>
        <w:t>平安和谐家庭、</w:t>
      </w:r>
      <w:r>
        <w:rPr>
          <w:rFonts w:hint="default" w:ascii="Times New Roman" w:hAnsi="Times New Roman" w:eastAsia="方正仿宋_GBK" w:cs="Times New Roman"/>
          <w:sz w:val="32"/>
          <w:szCs w:val="32"/>
          <w:lang w:val="en-US" w:eastAsia="zh-CN"/>
        </w:rPr>
        <w:t>最美家庭的殊荣。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继续关心儿童尤其是留守儿童的健</w:t>
      </w:r>
      <w:r>
        <w:rPr>
          <w:rFonts w:hint="eastAsia" w:ascii="Times New Roman" w:hAnsi="Times New Roman" w:eastAsia="方正仿宋_GBK" w:cs="Times New Roman"/>
          <w:sz w:val="32"/>
          <w:szCs w:val="32"/>
          <w:lang w:val="en-US" w:eastAsia="zh-CN"/>
        </w:rPr>
        <w:t>康问题，</w:t>
      </w:r>
      <w:r>
        <w:rPr>
          <w:rFonts w:hint="default" w:ascii="Times New Roman" w:hAnsi="Times New Roman" w:eastAsia="方正仿宋_GBK" w:cs="Times New Roman"/>
          <w:sz w:val="32"/>
          <w:szCs w:val="32"/>
          <w:lang w:val="en-US" w:eastAsia="zh-CN"/>
        </w:rPr>
        <w:t>“两癌”妇女的摸底上报工作，力所能及地为因病致贫的妇女申请低保、专项资助等关怀帮助。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sz w:val="32"/>
          <w:szCs w:val="32"/>
          <w:lang w:val="en-US" w:eastAsia="zh-CN"/>
        </w:rPr>
        <w:t>继续加强妇联自身建设，不断增强我乡妇联组织的凝聚力和战斗力。我们</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坚持党建带妇建的方针，积极立足自身，强化服务，履行职责，夯实基础，适应发展，不断加强并完善妇联的自身建设，努力把妇联建设成为政治坚定、组织健全、作风扎实、充满活力的党的群众工作的坚强阵地和党政的好帮手，积极开展了组织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今后，</w:t>
      </w:r>
      <w:r>
        <w:rPr>
          <w:rFonts w:hint="eastAsia" w:ascii="Times New Roman" w:hAnsi="Times New Roman" w:eastAsia="方正仿宋_GBK" w:cs="Times New Roman"/>
          <w:sz w:val="32"/>
          <w:szCs w:val="32"/>
          <w:lang w:val="en-US" w:eastAsia="zh-CN"/>
        </w:rPr>
        <w:t>勐约</w:t>
      </w:r>
      <w:r>
        <w:rPr>
          <w:rFonts w:hint="default" w:ascii="Times New Roman" w:hAnsi="Times New Roman" w:eastAsia="方正仿宋_GBK" w:cs="Times New Roman"/>
          <w:sz w:val="32"/>
          <w:szCs w:val="32"/>
          <w:lang w:val="en-US" w:eastAsia="zh-CN"/>
        </w:rPr>
        <w:t>乡妇联</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不断改进工作方法，真抓实干，充分发挥妇联作为党和政府联系妇女群众的桥梁纽带作用，</w:t>
      </w:r>
      <w:r>
        <w:rPr>
          <w:rFonts w:hint="eastAsia" w:ascii="Times New Roman" w:hAnsi="Times New Roman" w:eastAsia="方正仿宋_GBK" w:cs="Times New Roman"/>
          <w:sz w:val="32"/>
          <w:szCs w:val="32"/>
          <w:lang w:val="en-US" w:eastAsia="zh-CN"/>
        </w:rPr>
        <w:t>力争</w:t>
      </w:r>
      <w:r>
        <w:rPr>
          <w:rFonts w:hint="default" w:ascii="Times New Roman" w:hAnsi="Times New Roman" w:eastAsia="方正仿宋_GBK" w:cs="Times New Roman"/>
          <w:sz w:val="32"/>
          <w:szCs w:val="32"/>
          <w:lang w:val="en-US" w:eastAsia="zh-CN"/>
        </w:rPr>
        <w:t>我乡</w:t>
      </w:r>
      <w:r>
        <w:rPr>
          <w:rFonts w:hint="eastAsia" w:ascii="Times New Roman" w:hAnsi="Times New Roman" w:eastAsia="方正仿宋_GBK" w:cs="Times New Roman"/>
          <w:sz w:val="32"/>
          <w:szCs w:val="32"/>
          <w:lang w:val="en-US" w:eastAsia="zh-CN"/>
        </w:rPr>
        <w:t>妇联工作迈上新台阶</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勐约乡妇联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2020年1月4日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5AC949"/>
    <w:multiLevelType w:val="singleLevel"/>
    <w:tmpl w:val="405AC94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2AA2"/>
    <w:rsid w:val="02F322F2"/>
    <w:rsid w:val="04C10928"/>
    <w:rsid w:val="051B7DEA"/>
    <w:rsid w:val="077D43DB"/>
    <w:rsid w:val="0A0D6182"/>
    <w:rsid w:val="0AED5D42"/>
    <w:rsid w:val="0D0323A8"/>
    <w:rsid w:val="0F2F5E5C"/>
    <w:rsid w:val="0F8807DD"/>
    <w:rsid w:val="0FFA3CB0"/>
    <w:rsid w:val="101020D7"/>
    <w:rsid w:val="11C34A61"/>
    <w:rsid w:val="18BF5F57"/>
    <w:rsid w:val="1ADB3862"/>
    <w:rsid w:val="1F296E63"/>
    <w:rsid w:val="1FC76B39"/>
    <w:rsid w:val="21EE718D"/>
    <w:rsid w:val="230A6B8F"/>
    <w:rsid w:val="239F72AF"/>
    <w:rsid w:val="25832858"/>
    <w:rsid w:val="2B534B2D"/>
    <w:rsid w:val="2BA278FC"/>
    <w:rsid w:val="2CB75D1B"/>
    <w:rsid w:val="321C5EB4"/>
    <w:rsid w:val="34636E0F"/>
    <w:rsid w:val="34B171F8"/>
    <w:rsid w:val="358A033E"/>
    <w:rsid w:val="385D3B87"/>
    <w:rsid w:val="3A197F7E"/>
    <w:rsid w:val="3A4B04B3"/>
    <w:rsid w:val="3C5A1178"/>
    <w:rsid w:val="3CDD4F9D"/>
    <w:rsid w:val="3E4B7F26"/>
    <w:rsid w:val="3ED97DBB"/>
    <w:rsid w:val="43296083"/>
    <w:rsid w:val="43D60E09"/>
    <w:rsid w:val="483A5E05"/>
    <w:rsid w:val="486945FD"/>
    <w:rsid w:val="491B51FD"/>
    <w:rsid w:val="4A232A92"/>
    <w:rsid w:val="4DBC65F0"/>
    <w:rsid w:val="4E0D5A76"/>
    <w:rsid w:val="51027293"/>
    <w:rsid w:val="51791DC2"/>
    <w:rsid w:val="53366C4A"/>
    <w:rsid w:val="534F1FE8"/>
    <w:rsid w:val="5434421D"/>
    <w:rsid w:val="545C75C6"/>
    <w:rsid w:val="56324D2B"/>
    <w:rsid w:val="57DC6756"/>
    <w:rsid w:val="58712509"/>
    <w:rsid w:val="59CD5932"/>
    <w:rsid w:val="5AD31342"/>
    <w:rsid w:val="5AD943C7"/>
    <w:rsid w:val="5B687758"/>
    <w:rsid w:val="5D7A3A38"/>
    <w:rsid w:val="5DA24E25"/>
    <w:rsid w:val="5DAD699F"/>
    <w:rsid w:val="5DC47CC2"/>
    <w:rsid w:val="5F91618D"/>
    <w:rsid w:val="60B27DAC"/>
    <w:rsid w:val="61227633"/>
    <w:rsid w:val="61255FA8"/>
    <w:rsid w:val="656E1B75"/>
    <w:rsid w:val="686F2F24"/>
    <w:rsid w:val="69D17C65"/>
    <w:rsid w:val="6A9A04E1"/>
    <w:rsid w:val="6AC02BB7"/>
    <w:rsid w:val="6BBD1D96"/>
    <w:rsid w:val="6DF600DC"/>
    <w:rsid w:val="6E7F3D22"/>
    <w:rsid w:val="6EA26706"/>
    <w:rsid w:val="6ECE0AD4"/>
    <w:rsid w:val="70F87345"/>
    <w:rsid w:val="72DA01C6"/>
    <w:rsid w:val="73B84118"/>
    <w:rsid w:val="73BD7766"/>
    <w:rsid w:val="74243B3F"/>
    <w:rsid w:val="78866C11"/>
    <w:rsid w:val="791F482F"/>
    <w:rsid w:val="793330D8"/>
    <w:rsid w:val="7A343BCB"/>
    <w:rsid w:val="7BF82D03"/>
    <w:rsid w:val="7D3B146C"/>
    <w:rsid w:val="7DAD6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2024-11-11T01:37:23Z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3E991D491BAB450B8FAA95FC00C98EB3</vt:lpwstr>
  </property>
</Properties>
</file>